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1BD79" w14:textId="291FD057" w:rsidR="00001019" w:rsidRDefault="00001019" w:rsidP="00001019">
      <w:pPr>
        <w:pStyle w:val="CRCoverPage"/>
        <w:tabs>
          <w:tab w:val="right" w:pos="9639"/>
        </w:tabs>
        <w:spacing w:after="0"/>
        <w:rPr>
          <w:b/>
          <w:i/>
          <w:noProof/>
          <w:sz w:val="28"/>
        </w:rPr>
      </w:pPr>
      <w:r>
        <w:rPr>
          <w:b/>
          <w:noProof/>
          <w:sz w:val="24"/>
        </w:rPr>
        <w:t>3GPP TSG-</w:t>
      </w:r>
      <w:r w:rsidR="00744291">
        <w:fldChar w:fldCharType="begin"/>
      </w:r>
      <w:r w:rsidR="00744291">
        <w:instrText xml:space="preserve"> DOCPROPERTY  TSG/WGRef  \* MERGEFORMAT </w:instrText>
      </w:r>
      <w:r w:rsidR="00744291">
        <w:fldChar w:fldCharType="separate"/>
      </w:r>
      <w:r>
        <w:rPr>
          <w:b/>
          <w:noProof/>
          <w:sz w:val="24"/>
        </w:rPr>
        <w:t>RAN4</w:t>
      </w:r>
      <w:r w:rsidR="00744291">
        <w:rPr>
          <w:b/>
          <w:noProof/>
          <w:sz w:val="24"/>
        </w:rPr>
        <w:fldChar w:fldCharType="end"/>
      </w:r>
      <w:r>
        <w:rPr>
          <w:b/>
          <w:noProof/>
          <w:sz w:val="24"/>
        </w:rPr>
        <w:t xml:space="preserve"> Meeting #</w:t>
      </w:r>
      <w:r w:rsidR="00744291">
        <w:fldChar w:fldCharType="begin"/>
      </w:r>
      <w:r w:rsidR="00744291">
        <w:instrText xml:space="preserve"> DOCPROPERTY  MtgSeq  \* MERGEFORMAT </w:instrText>
      </w:r>
      <w:r w:rsidR="00744291">
        <w:fldChar w:fldCharType="separate"/>
      </w:r>
      <w:r w:rsidRPr="00EB09B7">
        <w:rPr>
          <w:b/>
          <w:noProof/>
          <w:sz w:val="24"/>
        </w:rPr>
        <w:t>1</w:t>
      </w:r>
      <w:r>
        <w:rPr>
          <w:b/>
          <w:noProof/>
          <w:sz w:val="24"/>
        </w:rPr>
        <w:t>1</w:t>
      </w:r>
      <w:r w:rsidR="00744291">
        <w:rPr>
          <w:b/>
          <w:noProof/>
          <w:sz w:val="24"/>
        </w:rPr>
        <w:fldChar w:fldCharType="end"/>
      </w:r>
      <w:r>
        <w:rPr>
          <w:b/>
          <w:noProof/>
          <w:sz w:val="24"/>
        </w:rPr>
        <w:t>4</w:t>
      </w:r>
      <w:r w:rsidR="006F77EB">
        <w:rPr>
          <w:b/>
          <w:noProof/>
          <w:sz w:val="24"/>
        </w:rPr>
        <w:t>-bis</w:t>
      </w:r>
      <w:r>
        <w:fldChar w:fldCharType="begin"/>
      </w:r>
      <w:r>
        <w:instrText xml:space="preserve"> DOCPROPERTY  MtgTitle  \* MERGEFORMAT </w:instrText>
      </w:r>
      <w:r>
        <w:fldChar w:fldCharType="end"/>
      </w:r>
      <w:r>
        <w:rPr>
          <w:b/>
          <w:i/>
          <w:noProof/>
          <w:sz w:val="28"/>
        </w:rPr>
        <w:tab/>
      </w:r>
      <w:fldSimple w:instr=" DOCPROPERTY  Tdoc#  \* MERGEFORMAT ">
        <w:r w:rsidRPr="003763B0">
          <w:rPr>
            <w:b/>
            <w:i/>
            <w:noProof/>
            <w:sz w:val="28"/>
          </w:rPr>
          <w:t>R4-</w:t>
        </w:r>
        <w:r w:rsidR="003763B0" w:rsidRPr="003763B0">
          <w:t xml:space="preserve"> </w:t>
        </w:r>
        <w:r w:rsidR="003763B0" w:rsidRPr="003763B0">
          <w:rPr>
            <w:b/>
            <w:i/>
            <w:noProof/>
            <w:sz w:val="28"/>
          </w:rPr>
          <w:t>2503719</w:t>
        </w:r>
      </w:fldSimple>
      <w:bookmarkStart w:id="0" w:name="_GoBack"/>
      <w:bookmarkEnd w:id="0"/>
    </w:p>
    <w:p w14:paraId="36FEA4A6" w14:textId="508DD0BB" w:rsidR="00001019" w:rsidRPr="00B00808" w:rsidRDefault="00A534BE" w:rsidP="00001019">
      <w:pPr>
        <w:pStyle w:val="CRCoverPage"/>
        <w:outlineLvl w:val="0"/>
        <w:rPr>
          <w:b/>
          <w:noProof/>
          <w:sz w:val="24"/>
        </w:rPr>
      </w:pPr>
      <w:r>
        <w:rPr>
          <w:b/>
          <w:noProof/>
          <w:sz w:val="24"/>
          <w:lang w:eastAsia="ko-KR"/>
        </w:rPr>
        <w:t>Wuhan</w:t>
      </w:r>
      <w:r w:rsidR="00001019">
        <w:rPr>
          <w:b/>
          <w:noProof/>
          <w:sz w:val="24"/>
        </w:rPr>
        <w:t xml:space="preserve">, </w:t>
      </w:r>
      <w:r>
        <w:rPr>
          <w:b/>
          <w:noProof/>
          <w:sz w:val="24"/>
        </w:rPr>
        <w:t>China</w:t>
      </w:r>
      <w:r w:rsidR="00001019">
        <w:rPr>
          <w:b/>
          <w:noProof/>
          <w:sz w:val="24"/>
        </w:rPr>
        <w:t xml:space="preserve">, </w:t>
      </w:r>
      <w:r w:rsidR="00744291">
        <w:fldChar w:fldCharType="begin"/>
      </w:r>
      <w:r w:rsidR="00744291">
        <w:instrText xml:space="preserve"> DOCPROPERTY  StartDate  \* MERGEFORMAT </w:instrText>
      </w:r>
      <w:r w:rsidR="00744291">
        <w:fldChar w:fldCharType="separate"/>
      </w:r>
      <w:r>
        <w:rPr>
          <w:b/>
          <w:noProof/>
          <w:sz w:val="24"/>
        </w:rPr>
        <w:t>6th Apr</w:t>
      </w:r>
      <w:r w:rsidR="00001019" w:rsidRPr="00BA51D9">
        <w:rPr>
          <w:b/>
          <w:noProof/>
          <w:sz w:val="24"/>
        </w:rPr>
        <w:t xml:space="preserve"> 202</w:t>
      </w:r>
      <w:r w:rsidR="00744291">
        <w:rPr>
          <w:b/>
          <w:noProof/>
          <w:sz w:val="24"/>
        </w:rPr>
        <w:fldChar w:fldCharType="end"/>
      </w:r>
      <w:r w:rsidR="00001019">
        <w:rPr>
          <w:b/>
          <w:noProof/>
          <w:sz w:val="24"/>
        </w:rPr>
        <w:t xml:space="preserve">5 – </w:t>
      </w:r>
      <w:r w:rsidR="00744291">
        <w:fldChar w:fldCharType="begin"/>
      </w:r>
      <w:r w:rsidR="00744291">
        <w:instrText xml:space="preserve"> DOCPROPERTY  EndDate  \* MERGEFORMAT </w:instrText>
      </w:r>
      <w:r w:rsidR="00744291">
        <w:fldChar w:fldCharType="separate"/>
      </w:r>
      <w:r>
        <w:rPr>
          <w:b/>
          <w:noProof/>
          <w:sz w:val="24"/>
        </w:rPr>
        <w:t>11th Apr</w:t>
      </w:r>
      <w:r w:rsidR="00001019" w:rsidRPr="00BA51D9">
        <w:rPr>
          <w:b/>
          <w:noProof/>
          <w:sz w:val="24"/>
        </w:rPr>
        <w:t xml:space="preserve"> 202</w:t>
      </w:r>
      <w:r w:rsidR="00744291">
        <w:rPr>
          <w:b/>
          <w:noProof/>
          <w:sz w:val="24"/>
        </w:rPr>
        <w:fldChar w:fldCharType="end"/>
      </w:r>
      <w:r w:rsidR="00001019">
        <w:rPr>
          <w:b/>
          <w:noProof/>
          <w:sz w:val="24"/>
        </w:rPr>
        <w:t>5</w:t>
      </w:r>
    </w:p>
    <w:p w14:paraId="0C00E834" w14:textId="77777777" w:rsidR="000027AE" w:rsidRPr="00001019"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5E558728"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00A126BC" w:rsidRPr="00A126BC">
        <w:rPr>
          <w:rFonts w:ascii="Arial" w:hAnsi="Arial" w:cs="Arial"/>
          <w:b/>
          <w:lang w:val="en-US"/>
        </w:rPr>
        <w:t xml:space="preserve">UE RF </w:t>
      </w:r>
      <w:r w:rsidR="00B87800">
        <w:rPr>
          <w:rFonts w:ascii="Arial" w:hAnsi="Arial" w:cs="Arial"/>
          <w:b/>
          <w:lang w:val="en-US"/>
        </w:rPr>
        <w:t xml:space="preserve">Tx </w:t>
      </w:r>
      <w:r w:rsidR="00A126BC" w:rsidRPr="00A126BC">
        <w:rPr>
          <w:rFonts w:ascii="Arial" w:hAnsi="Arial" w:cs="Arial"/>
          <w:b/>
          <w:lang w:val="en-US"/>
        </w:rPr>
        <w:t xml:space="preserve">requirements </w:t>
      </w:r>
      <w:r w:rsidR="00A126BC">
        <w:rPr>
          <w:rFonts w:ascii="Arial" w:hAnsi="Arial" w:cs="Arial"/>
          <w:b/>
          <w:lang w:val="en-US"/>
        </w:rPr>
        <w:t>of</w:t>
      </w:r>
      <w:r w:rsidR="00A126BC" w:rsidRPr="00A126BC">
        <w:rPr>
          <w:rFonts w:ascii="Arial" w:hAnsi="Arial" w:cs="Arial"/>
          <w:b/>
          <w:lang w:val="en-US"/>
        </w:rPr>
        <w:t xml:space="preserve"> NTN_NR_HPUE</w:t>
      </w:r>
    </w:p>
    <w:p w14:paraId="7031527F" w14:textId="6ED0EDE6" w:rsidR="00953237" w:rsidRPr="00953237" w:rsidRDefault="000027AE" w:rsidP="00953237">
      <w:pPr>
        <w:spacing w:after="120"/>
        <w:ind w:left="1985" w:hanging="1985"/>
        <w:rPr>
          <w:rFonts w:ascii="Arial" w:hAnsi="Arial" w:cs="Arial"/>
          <w:b/>
          <w:lang w:val="en-US"/>
        </w:rPr>
      </w:pPr>
      <w:r w:rsidRPr="00210542">
        <w:rPr>
          <w:rFonts w:ascii="Arial" w:hAnsi="Arial" w:cs="Arial"/>
          <w:b/>
          <w:lang w:val="en-US"/>
        </w:rPr>
        <w:t>Agenda item:</w:t>
      </w:r>
      <w:r w:rsidRPr="00210542">
        <w:rPr>
          <w:rFonts w:ascii="Arial" w:hAnsi="Arial" w:cs="Arial"/>
          <w:b/>
          <w:lang w:val="en-US"/>
        </w:rPr>
        <w:tab/>
      </w:r>
      <w:r w:rsidR="00163882" w:rsidRPr="003763B0">
        <w:rPr>
          <w:rFonts w:ascii="Arial" w:hAnsi="Arial" w:cs="Arial"/>
          <w:b/>
          <w:lang w:val="en-US"/>
        </w:rPr>
        <w:t>7</w:t>
      </w:r>
      <w:r w:rsidRPr="003763B0">
        <w:rPr>
          <w:rFonts w:ascii="Arial" w:hAnsi="Arial" w:cs="Arial"/>
          <w:b/>
          <w:lang w:val="en-US"/>
        </w:rPr>
        <w:t>.1</w:t>
      </w:r>
      <w:r w:rsidR="00EF73B8" w:rsidRPr="003763B0">
        <w:rPr>
          <w:rFonts w:ascii="Arial" w:hAnsi="Arial" w:cs="Arial"/>
          <w:b/>
          <w:lang w:val="en-US"/>
        </w:rPr>
        <w:t>0.2.2</w:t>
      </w:r>
      <w:r w:rsidRPr="003763B0">
        <w:rPr>
          <w:rFonts w:ascii="Arial" w:hAnsi="Arial" w:cs="Arial"/>
          <w:b/>
          <w:lang w:val="en-US"/>
        </w:rPr>
        <w:t>.</w:t>
      </w:r>
      <w:r w:rsidR="00EF73B8" w:rsidRPr="003763B0">
        <w:rPr>
          <w:rFonts w:ascii="Arial" w:hAnsi="Arial" w:cs="Arial"/>
          <w:b/>
          <w:lang w:val="en-US"/>
        </w:rPr>
        <w:t>1</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2FF520F0" w14:textId="03C60DBC" w:rsidR="00491703" w:rsidRPr="00851072" w:rsidRDefault="00A534BE" w:rsidP="00491703">
      <w:pPr>
        <w:rPr>
          <w:lang w:val="en-US" w:eastAsia="ko-KR"/>
        </w:rPr>
      </w:pPr>
      <w:bookmarkStart w:id="3" w:name="_Ref124589665"/>
      <w:bookmarkStart w:id="4" w:name="_Ref71620620"/>
      <w:bookmarkStart w:id="5" w:name="_Ref124671424"/>
      <w:r>
        <w:rPr>
          <w:lang w:val="en-US" w:eastAsia="ko-KR"/>
        </w:rPr>
        <w:t>In RAN4#114</w:t>
      </w:r>
      <w:r w:rsidR="00491703">
        <w:rPr>
          <w:lang w:val="en-US" w:eastAsia="ko-KR"/>
        </w:rPr>
        <w:t xml:space="preserve"> meeting, WF on </w:t>
      </w:r>
      <w:r w:rsidR="00615C97">
        <w:rPr>
          <w:lang w:val="en-US" w:eastAsia="ko-KR"/>
        </w:rPr>
        <w:t xml:space="preserve">NR NTN </w:t>
      </w:r>
      <w:r w:rsidR="00A316A2">
        <w:rPr>
          <w:lang w:val="en-US" w:eastAsia="ko-KR"/>
        </w:rPr>
        <w:t>HPUE</w:t>
      </w:r>
      <w:r w:rsidR="003F3592">
        <w:rPr>
          <w:lang w:val="en-US" w:eastAsia="ko-KR"/>
        </w:rPr>
        <w:t xml:space="preserve"> requirements</w:t>
      </w:r>
      <w:r w:rsidR="00A316A2">
        <w:rPr>
          <w:lang w:val="en-US" w:eastAsia="ko-KR"/>
        </w:rPr>
        <w:t xml:space="preserve"> </w:t>
      </w:r>
      <w:r w:rsidR="00491703">
        <w:rPr>
          <w:lang w:val="en-US" w:eastAsia="ko-KR"/>
        </w:rPr>
        <w:t xml:space="preserve">was approved. </w:t>
      </w:r>
      <w:r w:rsidR="00615C97">
        <w:rPr>
          <w:lang w:val="en-US" w:eastAsia="ko-KR"/>
        </w:rPr>
        <w:t>Based on the WF</w:t>
      </w:r>
      <w:r w:rsidR="00491703">
        <w:rPr>
          <w:lang w:val="en-US" w:eastAsia="ko-KR"/>
        </w:rPr>
        <w:t xml:space="preserve">, we </w:t>
      </w:r>
      <w:r w:rsidR="00615C97">
        <w:rPr>
          <w:lang w:val="en-US" w:eastAsia="ko-KR"/>
        </w:rPr>
        <w:t xml:space="preserve">would like to </w:t>
      </w:r>
      <w:r w:rsidR="00491703">
        <w:rPr>
          <w:lang w:val="en-US" w:eastAsia="ko-KR"/>
        </w:rPr>
        <w:t xml:space="preserve">share our  view for the </w:t>
      </w:r>
      <w:r w:rsidR="00A316A2" w:rsidRPr="00A316A2">
        <w:rPr>
          <w:lang w:val="en-US" w:eastAsia="ko-KR"/>
        </w:rPr>
        <w:t>requirements</w:t>
      </w:r>
      <w:r w:rsidR="00615C97">
        <w:rPr>
          <w:lang w:val="en-US" w:eastAsia="ko-KR"/>
        </w:rPr>
        <w:t>.</w:t>
      </w:r>
    </w:p>
    <w:p w14:paraId="78AD10D5" w14:textId="1600D346" w:rsidR="000E3344" w:rsidRPr="00A35251" w:rsidRDefault="000E3344" w:rsidP="009D4E30">
      <w:pPr>
        <w:rPr>
          <w:lang w:val="en-US" w:eastAsia="ko-KR"/>
        </w:rPr>
      </w:pPr>
    </w:p>
    <w:p w14:paraId="46BC37B4" w14:textId="05998992" w:rsidR="00032EED" w:rsidRDefault="0022170A" w:rsidP="0052178F">
      <w:pPr>
        <w:pStyle w:val="1"/>
        <w:rPr>
          <w:lang w:val="en-US" w:eastAsia="ko-KR"/>
        </w:rPr>
      </w:pPr>
      <w:r>
        <w:rPr>
          <w:lang w:val="en-US" w:eastAsia="ko-KR"/>
        </w:rPr>
        <w:t>Discussion</w:t>
      </w:r>
    </w:p>
    <w:p w14:paraId="593D426A" w14:textId="319A7BE4" w:rsidR="00A316A2" w:rsidRDefault="00E7583B" w:rsidP="00E7583B">
      <w:pPr>
        <w:pStyle w:val="aa"/>
        <w:keepNext/>
      </w:pPr>
      <w:r>
        <w:t xml:space="preserve">Table </w:t>
      </w:r>
      <w:r>
        <w:fldChar w:fldCharType="begin"/>
      </w:r>
      <w:r>
        <w:instrText xml:space="preserve"> SEQ Table \* ARABIC </w:instrText>
      </w:r>
      <w:r>
        <w:fldChar w:fldCharType="separate"/>
      </w:r>
      <w:r w:rsidR="00E671AD">
        <w:rPr>
          <w:noProof/>
        </w:rPr>
        <w:t>1</w:t>
      </w:r>
      <w:r>
        <w:fldChar w:fldCharType="end"/>
      </w:r>
      <w:r w:rsidR="00615C97">
        <w:t xml:space="preserve"> :</w:t>
      </w:r>
      <w:r>
        <w:t xml:space="preserve"> Way forward for </w:t>
      </w:r>
      <w:r w:rsidR="003F3592">
        <w:t xml:space="preserve">UE RF requirements for </w:t>
      </w:r>
      <w:r w:rsidR="00A126BC">
        <w:t>NTN_NR_HPUE</w:t>
      </w:r>
      <w:r w:rsidR="00E03307">
        <w:t xml:space="preserve"> [1]</w:t>
      </w:r>
    </w:p>
    <w:tbl>
      <w:tblPr>
        <w:tblStyle w:val="a9"/>
        <w:tblW w:w="0" w:type="auto"/>
        <w:tblLook w:val="04A0" w:firstRow="1" w:lastRow="0" w:firstColumn="1" w:lastColumn="0" w:noHBand="0" w:noVBand="1"/>
      </w:tblPr>
      <w:tblGrid>
        <w:gridCol w:w="9855"/>
      </w:tblGrid>
      <w:tr w:rsidR="00A316A2" w14:paraId="33E2344F" w14:textId="77777777" w:rsidTr="00A316A2">
        <w:tc>
          <w:tcPr>
            <w:tcW w:w="9855" w:type="dxa"/>
          </w:tcPr>
          <w:p w14:paraId="07FD9212" w14:textId="77777777" w:rsidR="00A316A2" w:rsidRPr="00A316A2" w:rsidRDefault="00A316A2" w:rsidP="00A316A2">
            <w:pPr>
              <w:spacing w:after="180"/>
              <w:rPr>
                <w:rFonts w:eastAsia="SimSun"/>
                <w:b/>
                <w:u w:val="single"/>
              </w:rPr>
            </w:pPr>
            <w:r w:rsidRPr="00A316A2">
              <w:rPr>
                <w:rFonts w:eastAsia="SimSun"/>
                <w:b/>
                <w:u w:val="single"/>
              </w:rPr>
              <w:t>Issue 2-1: NR-NTN PC2</w:t>
            </w:r>
          </w:p>
          <w:p w14:paraId="25D96813" w14:textId="77777777" w:rsidR="00A316A2" w:rsidRPr="00A316A2" w:rsidRDefault="00A316A2" w:rsidP="00A316A2">
            <w:pPr>
              <w:spacing w:after="180"/>
              <w:rPr>
                <w:rFonts w:eastAsia="SimSun"/>
                <w:b/>
                <w:bCs/>
              </w:rPr>
            </w:pPr>
            <w:r w:rsidRPr="00A316A2">
              <w:rPr>
                <w:rFonts w:eastAsia="SimSun"/>
                <w:b/>
                <w:bCs/>
              </w:rPr>
              <w:t xml:space="preserve">Agreement: </w:t>
            </w:r>
          </w:p>
          <w:p w14:paraId="207A68D6" w14:textId="77777777" w:rsidR="00A316A2" w:rsidRPr="00A316A2" w:rsidRDefault="00A316A2" w:rsidP="00A316A2">
            <w:pPr>
              <w:numPr>
                <w:ilvl w:val="0"/>
                <w:numId w:val="43"/>
              </w:numPr>
              <w:overflowPunct w:val="0"/>
              <w:autoSpaceDE w:val="0"/>
              <w:autoSpaceDN w:val="0"/>
              <w:adjustRightInd w:val="0"/>
              <w:spacing w:after="180"/>
              <w:textAlignment w:val="baseline"/>
              <w:rPr>
                <w:rFonts w:eastAsia="MS Mincho"/>
              </w:rPr>
            </w:pPr>
            <w:r w:rsidRPr="00A316A2">
              <w:rPr>
                <w:rFonts w:eastAsia="DengXian"/>
              </w:rPr>
              <w:t>Define the requirements for NR-NTN PC2 covering the following cases and try to define the common requirements as much as possible</w:t>
            </w:r>
          </w:p>
          <w:p w14:paraId="13149B9B" w14:textId="77777777" w:rsidR="00A316A2" w:rsidRPr="00A316A2" w:rsidRDefault="00A316A2" w:rsidP="00A316A2">
            <w:pPr>
              <w:numPr>
                <w:ilvl w:val="1"/>
                <w:numId w:val="45"/>
              </w:numPr>
              <w:overflowPunct w:val="0"/>
              <w:autoSpaceDE w:val="0"/>
              <w:autoSpaceDN w:val="0"/>
              <w:adjustRightInd w:val="0"/>
              <w:spacing w:after="180"/>
              <w:textAlignment w:val="baseline"/>
              <w:rPr>
                <w:rFonts w:eastAsia="MS Mincho"/>
              </w:rPr>
            </w:pPr>
            <w:r w:rsidRPr="00A316A2">
              <w:rPr>
                <w:rFonts w:eastAsia="DengXian"/>
              </w:rPr>
              <w:t xml:space="preserve">1Tx handheld </w:t>
            </w:r>
          </w:p>
          <w:p w14:paraId="18A25630" w14:textId="77777777" w:rsidR="00A316A2" w:rsidRPr="00A316A2" w:rsidRDefault="00A316A2" w:rsidP="00A316A2">
            <w:pPr>
              <w:numPr>
                <w:ilvl w:val="1"/>
                <w:numId w:val="45"/>
              </w:numPr>
              <w:overflowPunct w:val="0"/>
              <w:autoSpaceDE w:val="0"/>
              <w:autoSpaceDN w:val="0"/>
              <w:adjustRightInd w:val="0"/>
              <w:spacing w:after="180"/>
              <w:textAlignment w:val="baseline"/>
              <w:rPr>
                <w:rFonts w:eastAsia="MS Mincho"/>
              </w:rPr>
            </w:pPr>
            <w:r w:rsidRPr="00A316A2">
              <w:rPr>
                <w:rFonts w:eastAsia="DengXian"/>
              </w:rPr>
              <w:t xml:space="preserve">2Tx handheld </w:t>
            </w:r>
          </w:p>
          <w:p w14:paraId="26D130DA" w14:textId="77777777" w:rsidR="00A316A2" w:rsidRPr="00A316A2" w:rsidRDefault="00A316A2" w:rsidP="00A316A2">
            <w:pPr>
              <w:numPr>
                <w:ilvl w:val="1"/>
                <w:numId w:val="45"/>
              </w:numPr>
              <w:overflowPunct w:val="0"/>
              <w:autoSpaceDE w:val="0"/>
              <w:autoSpaceDN w:val="0"/>
              <w:adjustRightInd w:val="0"/>
              <w:spacing w:after="180"/>
              <w:textAlignment w:val="baseline"/>
              <w:rPr>
                <w:rFonts w:eastAsia="MS Mincho"/>
              </w:rPr>
            </w:pPr>
            <w:r w:rsidRPr="00A316A2">
              <w:rPr>
                <w:rFonts w:eastAsia="DengXian"/>
              </w:rPr>
              <w:t xml:space="preserve">1Tx non-handheld </w:t>
            </w:r>
          </w:p>
          <w:p w14:paraId="424BE4A0" w14:textId="77777777" w:rsidR="00A316A2" w:rsidRPr="00A316A2" w:rsidRDefault="00A316A2" w:rsidP="00A316A2">
            <w:pPr>
              <w:numPr>
                <w:ilvl w:val="1"/>
                <w:numId w:val="45"/>
              </w:numPr>
              <w:overflowPunct w:val="0"/>
              <w:autoSpaceDE w:val="0"/>
              <w:autoSpaceDN w:val="0"/>
              <w:adjustRightInd w:val="0"/>
              <w:spacing w:after="180"/>
              <w:textAlignment w:val="baseline"/>
              <w:rPr>
                <w:rFonts w:eastAsia="MS Mincho"/>
              </w:rPr>
            </w:pPr>
            <w:r w:rsidRPr="00A316A2">
              <w:rPr>
                <w:rFonts w:eastAsia="DengXian"/>
              </w:rPr>
              <w:t xml:space="preserve">2Tx non-handheld </w:t>
            </w:r>
          </w:p>
          <w:p w14:paraId="748EA843" w14:textId="77777777" w:rsidR="00A316A2" w:rsidRPr="00A316A2" w:rsidRDefault="00A316A2" w:rsidP="00A316A2">
            <w:pPr>
              <w:numPr>
                <w:ilvl w:val="0"/>
                <w:numId w:val="43"/>
              </w:numPr>
              <w:overflowPunct w:val="0"/>
              <w:autoSpaceDE w:val="0"/>
              <w:autoSpaceDN w:val="0"/>
              <w:adjustRightInd w:val="0"/>
              <w:spacing w:after="180"/>
              <w:textAlignment w:val="baseline"/>
              <w:rPr>
                <w:rFonts w:eastAsia="MS Mincho"/>
              </w:rPr>
            </w:pPr>
            <w:r w:rsidRPr="00A316A2">
              <w:rPr>
                <w:rFonts w:eastAsia="DengXian" w:hint="eastAsia"/>
              </w:rPr>
              <w:t>I</w:t>
            </w:r>
            <w:r w:rsidRPr="00A316A2">
              <w:rPr>
                <w:rFonts w:eastAsia="DengXian"/>
              </w:rPr>
              <w:t>f the difficulty is identified to define the requirements for the cases above, discuss how to down-select the cases in Rel-19</w:t>
            </w:r>
          </w:p>
          <w:p w14:paraId="1FD9FFE3" w14:textId="77777777" w:rsidR="00A316A2" w:rsidRPr="00A316A2" w:rsidRDefault="00A316A2" w:rsidP="00A316A2">
            <w:pPr>
              <w:spacing w:after="180"/>
              <w:rPr>
                <w:rFonts w:eastAsia="SimSun"/>
                <w:b/>
                <w:u w:val="single"/>
              </w:rPr>
            </w:pPr>
          </w:p>
          <w:p w14:paraId="093A7086" w14:textId="77777777" w:rsidR="00A316A2" w:rsidRPr="00A316A2" w:rsidRDefault="00A316A2" w:rsidP="00A316A2">
            <w:pPr>
              <w:spacing w:after="180"/>
              <w:rPr>
                <w:rFonts w:eastAsia="SimSun"/>
                <w:b/>
                <w:u w:val="single"/>
              </w:rPr>
            </w:pPr>
            <w:r w:rsidRPr="00A316A2">
              <w:rPr>
                <w:rFonts w:eastAsia="SimSun"/>
                <w:b/>
                <w:u w:val="single"/>
              </w:rPr>
              <w:t>Issue 2-3: NR-NTN PC1.5</w:t>
            </w:r>
          </w:p>
          <w:p w14:paraId="21FB7BFB" w14:textId="77777777" w:rsidR="00A316A2" w:rsidRPr="00A316A2" w:rsidRDefault="00A316A2" w:rsidP="00A316A2">
            <w:pPr>
              <w:spacing w:after="180"/>
              <w:rPr>
                <w:rFonts w:eastAsia="SimSun"/>
                <w:b/>
                <w:bCs/>
              </w:rPr>
            </w:pPr>
            <w:r w:rsidRPr="00A316A2">
              <w:rPr>
                <w:rFonts w:eastAsia="SimSun" w:hint="eastAsia"/>
                <w:b/>
                <w:bCs/>
              </w:rPr>
              <w:t>A</w:t>
            </w:r>
            <w:r w:rsidRPr="00A316A2">
              <w:rPr>
                <w:rFonts w:eastAsia="SimSun"/>
                <w:b/>
                <w:bCs/>
              </w:rPr>
              <w:t>greement:</w:t>
            </w:r>
          </w:p>
          <w:p w14:paraId="47D0019B" w14:textId="77777777" w:rsidR="00A316A2" w:rsidRPr="00A316A2" w:rsidRDefault="00A316A2" w:rsidP="00A316A2">
            <w:pPr>
              <w:numPr>
                <w:ilvl w:val="0"/>
                <w:numId w:val="46"/>
              </w:numPr>
              <w:spacing w:after="120"/>
              <w:rPr>
                <w:rFonts w:eastAsia="SimSun"/>
                <w:szCs w:val="24"/>
                <w:lang w:eastAsia="zh-CN"/>
              </w:rPr>
            </w:pPr>
            <w:r w:rsidRPr="00A316A2">
              <w:rPr>
                <w:rFonts w:eastAsia="SimSun" w:hint="eastAsia"/>
                <w:szCs w:val="24"/>
                <w:lang w:eastAsia="zh-CN"/>
              </w:rPr>
              <w:t>D</w:t>
            </w:r>
            <w:r w:rsidRPr="00A316A2">
              <w:rPr>
                <w:rFonts w:eastAsia="SimSun"/>
                <w:szCs w:val="24"/>
                <w:lang w:eastAsia="zh-CN"/>
              </w:rPr>
              <w:t>efine the requirements for PC1.5 for non-handheld NR-NTN UE with 2Tx in Rel-19.</w:t>
            </w:r>
          </w:p>
          <w:p w14:paraId="11DA84B5" w14:textId="77777777" w:rsidR="00A316A2" w:rsidRPr="00A316A2" w:rsidRDefault="00A316A2" w:rsidP="00A316A2">
            <w:pPr>
              <w:numPr>
                <w:ilvl w:val="0"/>
                <w:numId w:val="46"/>
              </w:numPr>
              <w:spacing w:after="120"/>
              <w:rPr>
                <w:rFonts w:eastAsia="SimSun"/>
                <w:szCs w:val="24"/>
                <w:lang w:eastAsia="zh-CN"/>
              </w:rPr>
            </w:pPr>
            <w:r w:rsidRPr="00A316A2">
              <w:rPr>
                <w:rFonts w:eastAsia="SimSun" w:hint="eastAsia"/>
                <w:szCs w:val="24"/>
                <w:lang w:eastAsia="zh-CN"/>
              </w:rPr>
              <w:t>F</w:t>
            </w:r>
            <w:r w:rsidRPr="00A316A2">
              <w:rPr>
                <w:rFonts w:eastAsia="SimSun"/>
                <w:szCs w:val="24"/>
                <w:lang w:eastAsia="zh-CN"/>
              </w:rPr>
              <w:t>FS on other cases if time is allowed</w:t>
            </w:r>
          </w:p>
          <w:p w14:paraId="0721CEBA" w14:textId="77777777" w:rsidR="00A316A2" w:rsidRPr="00A316A2" w:rsidRDefault="00A316A2" w:rsidP="00A316A2">
            <w:pPr>
              <w:spacing w:after="180"/>
              <w:rPr>
                <w:rFonts w:eastAsia="SimSun"/>
                <w:b/>
                <w:u w:val="single"/>
              </w:rPr>
            </w:pPr>
          </w:p>
          <w:p w14:paraId="3704672C" w14:textId="77777777" w:rsidR="00A316A2" w:rsidRPr="00A316A2" w:rsidRDefault="00A316A2" w:rsidP="00A316A2">
            <w:pPr>
              <w:spacing w:after="180"/>
              <w:rPr>
                <w:rFonts w:eastAsia="SimSun"/>
                <w:b/>
                <w:u w:val="single"/>
              </w:rPr>
            </w:pPr>
            <w:r w:rsidRPr="00A316A2">
              <w:rPr>
                <w:rFonts w:eastAsia="SimSun"/>
                <w:b/>
                <w:u w:val="single"/>
              </w:rPr>
              <w:t>Issue 2-3: NR-NTN PC1</w:t>
            </w:r>
          </w:p>
          <w:p w14:paraId="3EF6E644" w14:textId="77777777" w:rsidR="00A316A2" w:rsidRPr="00A316A2" w:rsidRDefault="00A316A2" w:rsidP="00A316A2">
            <w:pPr>
              <w:spacing w:after="180"/>
              <w:rPr>
                <w:rFonts w:eastAsia="SimSun"/>
                <w:b/>
                <w:bCs/>
              </w:rPr>
            </w:pPr>
            <w:r w:rsidRPr="00A316A2">
              <w:rPr>
                <w:rFonts w:eastAsia="SimSun" w:hint="eastAsia"/>
                <w:b/>
                <w:bCs/>
              </w:rPr>
              <w:t>A</w:t>
            </w:r>
            <w:r w:rsidRPr="00A316A2">
              <w:rPr>
                <w:rFonts w:eastAsia="SimSun"/>
                <w:b/>
                <w:bCs/>
              </w:rPr>
              <w:t>greement:</w:t>
            </w:r>
          </w:p>
          <w:p w14:paraId="20EC8C08" w14:textId="77777777" w:rsidR="00A316A2" w:rsidRPr="00A316A2" w:rsidRDefault="00A316A2" w:rsidP="00A316A2">
            <w:pPr>
              <w:numPr>
                <w:ilvl w:val="0"/>
                <w:numId w:val="44"/>
              </w:numPr>
              <w:spacing w:after="180"/>
              <w:rPr>
                <w:rFonts w:eastAsia="MS Mincho"/>
              </w:rPr>
            </w:pPr>
            <w:r w:rsidRPr="00A316A2">
              <w:rPr>
                <w:rFonts w:eastAsia="MS Mincho"/>
              </w:rPr>
              <w:t>RAN4 to consider non-handheld UE with 1Tx and [4Tx] in Rel-19.</w:t>
            </w:r>
          </w:p>
          <w:p w14:paraId="2DC4D3C4" w14:textId="77777777" w:rsidR="00A316A2" w:rsidRPr="00A316A2" w:rsidRDefault="00A316A2" w:rsidP="00A316A2">
            <w:pPr>
              <w:spacing w:after="180"/>
              <w:rPr>
                <w:rFonts w:eastAsia="SimSun"/>
                <w:lang w:eastAsia="zh-CN"/>
              </w:rPr>
            </w:pPr>
          </w:p>
          <w:p w14:paraId="72FCDD44" w14:textId="77777777" w:rsidR="00A316A2" w:rsidRPr="00A316A2" w:rsidRDefault="00A316A2" w:rsidP="00A316A2">
            <w:pPr>
              <w:spacing w:after="180"/>
              <w:rPr>
                <w:rFonts w:eastAsia="SimSun"/>
              </w:rPr>
            </w:pPr>
            <w:r w:rsidRPr="00A316A2">
              <w:rPr>
                <w:rFonts w:eastAsia="SimSun"/>
                <w:b/>
                <w:u w:val="single"/>
                <w:lang w:eastAsia="ko-KR"/>
              </w:rPr>
              <w:t>Issue 2-4-1: PC2 ACLR</w:t>
            </w:r>
          </w:p>
          <w:p w14:paraId="69C17C73" w14:textId="77777777" w:rsidR="00A316A2" w:rsidRPr="00A316A2" w:rsidRDefault="00A316A2" w:rsidP="00A316A2">
            <w:pPr>
              <w:spacing w:after="180"/>
              <w:rPr>
                <w:b/>
                <w:u w:val="single"/>
              </w:rPr>
            </w:pPr>
            <w:r w:rsidRPr="00A316A2">
              <w:rPr>
                <w:rFonts w:hint="eastAsia"/>
                <w:b/>
                <w:u w:val="single"/>
              </w:rPr>
              <w:t>A</w:t>
            </w:r>
            <w:r w:rsidRPr="00A316A2">
              <w:rPr>
                <w:b/>
                <w:u w:val="single"/>
              </w:rPr>
              <w:t xml:space="preserve">greement: </w:t>
            </w:r>
          </w:p>
          <w:p w14:paraId="3ED046A2" w14:textId="77777777" w:rsidR="00A316A2" w:rsidRPr="00A316A2" w:rsidRDefault="00A316A2" w:rsidP="00A316A2">
            <w:pPr>
              <w:numPr>
                <w:ilvl w:val="0"/>
                <w:numId w:val="47"/>
              </w:numPr>
              <w:overflowPunct w:val="0"/>
              <w:autoSpaceDE w:val="0"/>
              <w:autoSpaceDN w:val="0"/>
              <w:adjustRightInd w:val="0"/>
              <w:spacing w:after="180"/>
              <w:textAlignment w:val="baseline"/>
              <w:rPr>
                <w:rFonts w:eastAsia="MS Mincho"/>
              </w:rPr>
            </w:pPr>
            <w:r w:rsidRPr="00A316A2">
              <w:rPr>
                <w:rFonts w:eastAsia="MS Mincho"/>
              </w:rPr>
              <w:t>PC2 ACLR is [30 or 31] dBc for NR-NTN UE</w:t>
            </w:r>
          </w:p>
          <w:p w14:paraId="57327C2F" w14:textId="77777777" w:rsidR="00A316A2" w:rsidRPr="00DD4EE5" w:rsidRDefault="00A316A2" w:rsidP="00A316A2">
            <w:pPr>
              <w:spacing w:after="180"/>
              <w:rPr>
                <w:rFonts w:eastAsia="SimSun"/>
                <w:lang w:eastAsia="zh-CN"/>
              </w:rPr>
            </w:pPr>
          </w:p>
          <w:p w14:paraId="46D2EDEB" w14:textId="77777777" w:rsidR="00A316A2" w:rsidRPr="00A316A2" w:rsidRDefault="00A316A2" w:rsidP="00A316A2">
            <w:pPr>
              <w:spacing w:after="120"/>
              <w:rPr>
                <w:rFonts w:eastAsia="SimSun"/>
                <w:szCs w:val="24"/>
                <w:lang w:eastAsia="zh-CN"/>
              </w:rPr>
            </w:pPr>
            <w:r w:rsidRPr="00A316A2">
              <w:rPr>
                <w:rFonts w:eastAsia="MS Mincho"/>
                <w:b/>
                <w:u w:val="single"/>
                <w:lang w:eastAsia="ko-KR"/>
              </w:rPr>
              <w:t>Issue 2-4-2: PC1.5 ACLR</w:t>
            </w:r>
          </w:p>
          <w:p w14:paraId="24FE17DB" w14:textId="77777777" w:rsidR="00A316A2" w:rsidRPr="00A316A2" w:rsidRDefault="00A316A2" w:rsidP="00A316A2">
            <w:pPr>
              <w:spacing w:after="180"/>
              <w:rPr>
                <w:rFonts w:eastAsia="SimSun"/>
                <w:b/>
                <w:bCs/>
              </w:rPr>
            </w:pPr>
            <w:r w:rsidRPr="00A316A2">
              <w:rPr>
                <w:rFonts w:eastAsia="SimSun"/>
                <w:b/>
                <w:bCs/>
              </w:rPr>
              <w:t>Agreement:</w:t>
            </w:r>
          </w:p>
          <w:p w14:paraId="42E5EAF9" w14:textId="77777777" w:rsidR="00A316A2" w:rsidRPr="00A316A2" w:rsidRDefault="00A316A2" w:rsidP="00A316A2">
            <w:pPr>
              <w:numPr>
                <w:ilvl w:val="0"/>
                <w:numId w:val="47"/>
              </w:numPr>
              <w:overflowPunct w:val="0"/>
              <w:autoSpaceDE w:val="0"/>
              <w:autoSpaceDN w:val="0"/>
              <w:adjustRightInd w:val="0"/>
              <w:spacing w:after="180"/>
              <w:textAlignment w:val="baseline"/>
              <w:rPr>
                <w:rFonts w:eastAsia="MS Mincho"/>
              </w:rPr>
            </w:pPr>
            <w:r w:rsidRPr="00A316A2">
              <w:rPr>
                <w:rFonts w:eastAsia="MS Mincho"/>
              </w:rPr>
              <w:t>PC1.5 ACLR is [30 or 31] dBc for NR-NTN UE</w:t>
            </w:r>
          </w:p>
          <w:p w14:paraId="09743810" w14:textId="77777777" w:rsidR="00A316A2" w:rsidRPr="00A316A2" w:rsidRDefault="00A316A2" w:rsidP="00A316A2">
            <w:pPr>
              <w:spacing w:after="180"/>
              <w:rPr>
                <w:rFonts w:eastAsia="SimSun"/>
                <w:lang w:eastAsia="zh-CN"/>
              </w:rPr>
            </w:pPr>
          </w:p>
          <w:p w14:paraId="4A977CFA" w14:textId="77777777" w:rsidR="00A316A2" w:rsidRPr="00A316A2" w:rsidRDefault="00A316A2" w:rsidP="00A316A2">
            <w:pPr>
              <w:spacing w:after="180"/>
              <w:rPr>
                <w:rFonts w:eastAsia="SimSun"/>
                <w:b/>
                <w:u w:val="single"/>
                <w:lang w:eastAsia="ko-KR"/>
              </w:rPr>
            </w:pPr>
            <w:r w:rsidRPr="00A316A2">
              <w:rPr>
                <w:rFonts w:eastAsia="SimSun"/>
                <w:b/>
                <w:u w:val="single"/>
                <w:lang w:eastAsia="ko-KR"/>
              </w:rPr>
              <w:t>Issue 2-4-3: PC1 ACLR</w:t>
            </w:r>
          </w:p>
          <w:p w14:paraId="30A26162" w14:textId="77777777" w:rsidR="00A316A2" w:rsidRPr="00A316A2" w:rsidRDefault="00A316A2" w:rsidP="00A316A2">
            <w:pPr>
              <w:spacing w:after="180"/>
              <w:rPr>
                <w:rFonts w:eastAsia="SimSun"/>
                <w:b/>
                <w:bCs/>
              </w:rPr>
            </w:pPr>
            <w:r w:rsidRPr="00A316A2">
              <w:rPr>
                <w:rFonts w:eastAsia="SimSun"/>
                <w:b/>
                <w:bCs/>
              </w:rPr>
              <w:t>Agreement:</w:t>
            </w:r>
          </w:p>
          <w:p w14:paraId="607EA8EB" w14:textId="77777777" w:rsidR="00A316A2" w:rsidRPr="00A316A2" w:rsidRDefault="00A316A2" w:rsidP="00A316A2">
            <w:pPr>
              <w:numPr>
                <w:ilvl w:val="0"/>
                <w:numId w:val="47"/>
              </w:numPr>
              <w:overflowPunct w:val="0"/>
              <w:autoSpaceDE w:val="0"/>
              <w:autoSpaceDN w:val="0"/>
              <w:adjustRightInd w:val="0"/>
              <w:spacing w:after="180"/>
              <w:textAlignment w:val="baseline"/>
              <w:rPr>
                <w:rFonts w:eastAsia="MS Mincho"/>
              </w:rPr>
            </w:pPr>
            <w:r w:rsidRPr="00A316A2">
              <w:rPr>
                <w:rFonts w:eastAsia="MS Mincho"/>
              </w:rPr>
              <w:t>PC1 ACLR is [31 or 37] dBc for NR-NTN UE</w:t>
            </w:r>
          </w:p>
          <w:p w14:paraId="762321AD" w14:textId="77777777" w:rsidR="00A316A2" w:rsidRPr="00A316A2" w:rsidRDefault="00A316A2" w:rsidP="00A316A2">
            <w:pPr>
              <w:numPr>
                <w:ilvl w:val="0"/>
                <w:numId w:val="25"/>
              </w:numPr>
              <w:spacing w:after="120"/>
              <w:ind w:left="936"/>
              <w:rPr>
                <w:rFonts w:eastAsia="SimSun"/>
                <w:szCs w:val="24"/>
                <w:lang w:eastAsia="zh-CN"/>
              </w:rPr>
            </w:pPr>
            <w:r w:rsidRPr="00A316A2">
              <w:rPr>
                <w:rFonts w:eastAsia="SimSun"/>
                <w:szCs w:val="24"/>
                <w:lang w:eastAsia="zh-CN"/>
              </w:rPr>
              <w:t>Further study averaging value, i.e. 34.</w:t>
            </w:r>
          </w:p>
          <w:p w14:paraId="3CCFCFAD" w14:textId="77777777" w:rsidR="00A316A2" w:rsidRPr="00A316A2" w:rsidRDefault="00A316A2" w:rsidP="00A316A2">
            <w:pPr>
              <w:spacing w:after="180"/>
              <w:rPr>
                <w:rFonts w:eastAsia="SimSun"/>
                <w:lang w:eastAsia="zh-CN"/>
              </w:rPr>
            </w:pPr>
          </w:p>
          <w:p w14:paraId="0B5EF3FF" w14:textId="77777777" w:rsidR="00A316A2" w:rsidRPr="00A316A2" w:rsidRDefault="00A316A2" w:rsidP="00A316A2">
            <w:pPr>
              <w:spacing w:after="180"/>
              <w:rPr>
                <w:rFonts w:eastAsia="SimSun"/>
                <w:b/>
                <w:u w:val="single"/>
                <w:lang w:eastAsia="ko-KR"/>
              </w:rPr>
            </w:pPr>
            <w:r w:rsidRPr="00A316A2">
              <w:rPr>
                <w:rFonts w:eastAsia="SimSun"/>
                <w:b/>
                <w:u w:val="single"/>
                <w:lang w:eastAsia="ko-KR"/>
              </w:rPr>
              <w:t>Issue 2-5: SEM</w:t>
            </w:r>
          </w:p>
          <w:p w14:paraId="54C33070" w14:textId="77777777" w:rsidR="00A316A2" w:rsidRPr="00A316A2" w:rsidRDefault="00A316A2" w:rsidP="00A316A2">
            <w:pPr>
              <w:spacing w:after="180"/>
              <w:rPr>
                <w:rFonts w:eastAsia="SimSun"/>
                <w:b/>
                <w:bCs/>
              </w:rPr>
            </w:pPr>
            <w:r w:rsidRPr="00A316A2">
              <w:rPr>
                <w:rFonts w:eastAsia="SimSun"/>
                <w:b/>
                <w:bCs/>
              </w:rPr>
              <w:t>Agreement:</w:t>
            </w:r>
          </w:p>
          <w:p w14:paraId="5F26185F" w14:textId="77777777" w:rsidR="00A316A2" w:rsidRPr="00A316A2" w:rsidRDefault="00A316A2" w:rsidP="00A316A2">
            <w:pPr>
              <w:numPr>
                <w:ilvl w:val="0"/>
                <w:numId w:val="48"/>
              </w:numPr>
              <w:overflowPunct w:val="0"/>
              <w:autoSpaceDE w:val="0"/>
              <w:autoSpaceDN w:val="0"/>
              <w:adjustRightInd w:val="0"/>
              <w:spacing w:after="120"/>
              <w:textAlignment w:val="baseline"/>
              <w:rPr>
                <w:rFonts w:eastAsia="MS Mincho"/>
                <w:szCs w:val="24"/>
                <w:lang w:eastAsia="zh-CN"/>
              </w:rPr>
            </w:pPr>
            <w:r w:rsidRPr="00A316A2">
              <w:rPr>
                <w:rFonts w:eastAsia="MS Mincho"/>
                <w:szCs w:val="24"/>
                <w:lang w:eastAsia="zh-CN"/>
              </w:rPr>
              <w:t>Apply SEM from NR-NTN PC3 to other PCs for NR-NTN as baseline.</w:t>
            </w:r>
          </w:p>
          <w:p w14:paraId="5381CCA0" w14:textId="77777777" w:rsidR="00A316A2" w:rsidRPr="00A316A2" w:rsidRDefault="00A316A2" w:rsidP="00A316A2">
            <w:pPr>
              <w:numPr>
                <w:ilvl w:val="0"/>
                <w:numId w:val="48"/>
              </w:numPr>
              <w:overflowPunct w:val="0"/>
              <w:autoSpaceDE w:val="0"/>
              <w:autoSpaceDN w:val="0"/>
              <w:adjustRightInd w:val="0"/>
              <w:spacing w:after="120"/>
              <w:textAlignment w:val="baseline"/>
              <w:rPr>
                <w:rFonts w:eastAsia="MS Mincho"/>
                <w:szCs w:val="24"/>
                <w:lang w:eastAsia="zh-CN"/>
              </w:rPr>
            </w:pPr>
            <w:r w:rsidRPr="00A316A2">
              <w:rPr>
                <w:rFonts w:eastAsia="MS Mincho"/>
                <w:szCs w:val="24"/>
                <w:lang w:eastAsia="zh-CN"/>
              </w:rPr>
              <w:t>Further discuss whether and how to capture the FCC 47 CFR part 25 specification in clause 202</w:t>
            </w:r>
          </w:p>
          <w:p w14:paraId="35940758" w14:textId="77777777" w:rsidR="00A316A2" w:rsidRPr="00A316A2" w:rsidRDefault="00A316A2" w:rsidP="00A316A2">
            <w:pPr>
              <w:spacing w:after="180"/>
              <w:rPr>
                <w:rFonts w:eastAsia="SimSun"/>
                <w:lang w:eastAsia="zh-CN"/>
              </w:rPr>
            </w:pPr>
          </w:p>
          <w:p w14:paraId="0AEA800E" w14:textId="77777777" w:rsidR="00A316A2" w:rsidRPr="00A316A2" w:rsidRDefault="00A316A2" w:rsidP="00A316A2">
            <w:pPr>
              <w:spacing w:after="180"/>
              <w:rPr>
                <w:rFonts w:eastAsia="SimSun"/>
                <w:b/>
                <w:u w:val="single"/>
                <w:lang w:eastAsia="ko-KR"/>
              </w:rPr>
            </w:pPr>
            <w:r w:rsidRPr="00A316A2">
              <w:rPr>
                <w:rFonts w:eastAsia="SimSun"/>
                <w:b/>
                <w:u w:val="single"/>
                <w:lang w:eastAsia="ko-KR"/>
              </w:rPr>
              <w:t>Issue 2-6: MPR/A-MPR</w:t>
            </w:r>
          </w:p>
          <w:p w14:paraId="613F5EB1" w14:textId="77777777" w:rsidR="00A316A2" w:rsidRPr="00A316A2" w:rsidRDefault="00A316A2" w:rsidP="00A316A2">
            <w:pPr>
              <w:spacing w:after="180"/>
              <w:rPr>
                <w:rFonts w:eastAsia="SimSun"/>
                <w:b/>
                <w:bCs/>
              </w:rPr>
            </w:pPr>
            <w:r w:rsidRPr="00A316A2">
              <w:rPr>
                <w:rFonts w:eastAsia="SimSun"/>
                <w:b/>
                <w:bCs/>
              </w:rPr>
              <w:t>Agreement:</w:t>
            </w:r>
          </w:p>
          <w:p w14:paraId="5720A2B0" w14:textId="77777777" w:rsidR="00A316A2" w:rsidRPr="00A316A2" w:rsidRDefault="00A316A2" w:rsidP="00A316A2">
            <w:pPr>
              <w:numPr>
                <w:ilvl w:val="0"/>
                <w:numId w:val="48"/>
              </w:numPr>
              <w:overflowPunct w:val="0"/>
              <w:autoSpaceDE w:val="0"/>
              <w:autoSpaceDN w:val="0"/>
              <w:adjustRightInd w:val="0"/>
              <w:spacing w:after="120"/>
              <w:textAlignment w:val="baseline"/>
              <w:rPr>
                <w:rFonts w:eastAsia="MS Mincho"/>
                <w:szCs w:val="24"/>
                <w:lang w:eastAsia="zh-CN"/>
              </w:rPr>
            </w:pPr>
            <w:r w:rsidRPr="00A316A2">
              <w:rPr>
                <w:rFonts w:eastAsia="MS Mincho"/>
                <w:szCs w:val="24"/>
                <w:lang w:eastAsia="zh-CN"/>
              </w:rPr>
              <w:t>For PC 2 and PC 1.5 MPR:</w:t>
            </w:r>
          </w:p>
          <w:p w14:paraId="1A0E137B" w14:textId="77777777" w:rsidR="00A316A2" w:rsidRPr="00A316A2" w:rsidRDefault="00A316A2" w:rsidP="00A316A2">
            <w:pPr>
              <w:numPr>
                <w:ilvl w:val="0"/>
                <w:numId w:val="25"/>
              </w:numPr>
              <w:spacing w:after="120"/>
              <w:ind w:left="936"/>
              <w:rPr>
                <w:rFonts w:eastAsia="SimSun"/>
                <w:szCs w:val="24"/>
                <w:lang w:eastAsia="zh-CN"/>
              </w:rPr>
            </w:pPr>
            <w:r w:rsidRPr="00A316A2">
              <w:rPr>
                <w:rFonts w:eastAsia="SimSun"/>
                <w:szCs w:val="24"/>
                <w:lang w:eastAsia="zh-CN"/>
              </w:rPr>
              <w:t>Option 1: Existing MPR requirements for PC2 and PC1.5 in TS 38.101-1 apply, if PC2/PC1.5 ACLR reused TN PC2/PC1.5 ACLR as 31 dBc.</w:t>
            </w:r>
          </w:p>
          <w:p w14:paraId="290E0B7C" w14:textId="77777777" w:rsidR="00A316A2" w:rsidRPr="00A316A2" w:rsidRDefault="00A316A2" w:rsidP="00A316A2">
            <w:pPr>
              <w:numPr>
                <w:ilvl w:val="0"/>
                <w:numId w:val="25"/>
              </w:numPr>
              <w:spacing w:after="120"/>
              <w:ind w:left="936"/>
              <w:rPr>
                <w:rFonts w:eastAsia="SimSun"/>
                <w:szCs w:val="24"/>
                <w:lang w:eastAsia="zh-CN"/>
              </w:rPr>
            </w:pPr>
            <w:r w:rsidRPr="00A316A2">
              <w:rPr>
                <w:rFonts w:eastAsia="SimSun"/>
                <w:szCs w:val="24"/>
                <w:lang w:eastAsia="zh-CN"/>
              </w:rPr>
              <w:t>Option 2: Aim for MPR analysis for PC2 and PC1.5 if PC/PC1.5 ACLR agreed as 30 dBc.</w:t>
            </w:r>
          </w:p>
          <w:p w14:paraId="1ADB578F" w14:textId="77777777" w:rsidR="00A316A2" w:rsidRPr="00A316A2" w:rsidRDefault="00A316A2" w:rsidP="00A316A2">
            <w:pPr>
              <w:numPr>
                <w:ilvl w:val="0"/>
                <w:numId w:val="48"/>
              </w:numPr>
              <w:overflowPunct w:val="0"/>
              <w:autoSpaceDE w:val="0"/>
              <w:autoSpaceDN w:val="0"/>
              <w:adjustRightInd w:val="0"/>
              <w:spacing w:after="120"/>
              <w:textAlignment w:val="baseline"/>
              <w:rPr>
                <w:rFonts w:eastAsia="MS Mincho"/>
                <w:szCs w:val="24"/>
                <w:lang w:eastAsia="zh-CN"/>
              </w:rPr>
            </w:pPr>
            <w:r w:rsidRPr="00A316A2">
              <w:rPr>
                <w:rFonts w:eastAsia="MS Mincho"/>
                <w:szCs w:val="24"/>
                <w:lang w:eastAsia="zh-CN"/>
              </w:rPr>
              <w:t>For PC 1 MPR:</w:t>
            </w:r>
          </w:p>
          <w:p w14:paraId="6BBAD5AC" w14:textId="77777777" w:rsidR="00A316A2" w:rsidRPr="00A316A2" w:rsidRDefault="00A316A2" w:rsidP="00A316A2">
            <w:pPr>
              <w:numPr>
                <w:ilvl w:val="0"/>
                <w:numId w:val="25"/>
              </w:numPr>
              <w:spacing w:after="120"/>
              <w:ind w:left="936"/>
              <w:rPr>
                <w:rFonts w:eastAsia="SimSun"/>
                <w:szCs w:val="24"/>
                <w:lang w:eastAsia="zh-CN"/>
              </w:rPr>
            </w:pPr>
            <w:r w:rsidRPr="00A316A2">
              <w:rPr>
                <w:rFonts w:eastAsia="SimSun"/>
                <w:szCs w:val="24"/>
                <w:lang w:eastAsia="zh-CN"/>
              </w:rPr>
              <w:t>Option 1: If PC1 ACLR reused TN PC1 ACLR as 37 dBc:</w:t>
            </w:r>
          </w:p>
          <w:p w14:paraId="79A427AF"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Option 1-1: Existing MPR requirements for PC1 in TS 38.101-1 applies</w:t>
            </w:r>
          </w:p>
          <w:p w14:paraId="29935CB0"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Option 1-2: More analysis is needed to revisit the MPR requirements from TN spec.</w:t>
            </w:r>
          </w:p>
          <w:p w14:paraId="15578603" w14:textId="77777777" w:rsidR="00A316A2" w:rsidRPr="00A316A2" w:rsidRDefault="00A316A2" w:rsidP="00A316A2">
            <w:pPr>
              <w:numPr>
                <w:ilvl w:val="0"/>
                <w:numId w:val="25"/>
              </w:numPr>
              <w:spacing w:after="120"/>
              <w:ind w:left="936"/>
              <w:rPr>
                <w:rFonts w:eastAsia="SimSun"/>
                <w:szCs w:val="24"/>
                <w:lang w:eastAsia="zh-CN"/>
              </w:rPr>
            </w:pPr>
            <w:r w:rsidRPr="00A316A2">
              <w:rPr>
                <w:rFonts w:eastAsia="SimSun" w:hint="eastAsia"/>
                <w:szCs w:val="24"/>
                <w:lang w:eastAsia="zh-CN"/>
              </w:rPr>
              <w:t>O</w:t>
            </w:r>
            <w:r w:rsidRPr="00A316A2">
              <w:rPr>
                <w:rFonts w:eastAsia="SimSun"/>
                <w:szCs w:val="24"/>
                <w:lang w:eastAsia="zh-CN"/>
              </w:rPr>
              <w:t>ption 2: Aim for MPR analysis for PC1 for other ACLR values [31 or 34] dBc</w:t>
            </w:r>
          </w:p>
          <w:p w14:paraId="59BCCBCC" w14:textId="77777777" w:rsidR="00A316A2" w:rsidRPr="00A316A2" w:rsidRDefault="00A316A2" w:rsidP="00A316A2">
            <w:pPr>
              <w:numPr>
                <w:ilvl w:val="0"/>
                <w:numId w:val="48"/>
              </w:numPr>
              <w:overflowPunct w:val="0"/>
              <w:autoSpaceDE w:val="0"/>
              <w:autoSpaceDN w:val="0"/>
              <w:adjustRightInd w:val="0"/>
              <w:spacing w:after="120"/>
              <w:textAlignment w:val="baseline"/>
              <w:rPr>
                <w:rFonts w:eastAsia="MS Mincho"/>
                <w:szCs w:val="24"/>
                <w:lang w:eastAsia="zh-CN"/>
              </w:rPr>
            </w:pPr>
            <w:r w:rsidRPr="00A316A2">
              <w:rPr>
                <w:rFonts w:eastAsia="MS Mincho"/>
                <w:szCs w:val="24"/>
                <w:lang w:eastAsia="zh-CN"/>
              </w:rPr>
              <w:t>Aim for MPR/A-MPR analysis in #114bis for different power classes</w:t>
            </w:r>
          </w:p>
          <w:p w14:paraId="3AE33F7B" w14:textId="77777777" w:rsidR="00A316A2" w:rsidRPr="00A316A2" w:rsidRDefault="00A316A2" w:rsidP="00A316A2">
            <w:pPr>
              <w:numPr>
                <w:ilvl w:val="0"/>
                <w:numId w:val="25"/>
              </w:numPr>
              <w:spacing w:after="120"/>
              <w:ind w:left="936"/>
              <w:rPr>
                <w:rFonts w:eastAsia="SimSun"/>
                <w:szCs w:val="24"/>
                <w:lang w:eastAsia="zh-CN"/>
              </w:rPr>
            </w:pPr>
            <w:r w:rsidRPr="00A316A2">
              <w:rPr>
                <w:rFonts w:eastAsia="SimSun"/>
                <w:szCs w:val="24"/>
                <w:lang w:eastAsia="zh-CN"/>
              </w:rPr>
              <w:t>For PA model calibration:</w:t>
            </w:r>
          </w:p>
          <w:p w14:paraId="3B071A84"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DFT-s-OFDM QPSK 20 MHz</w:t>
            </w:r>
          </w:p>
          <w:p w14:paraId="1A9102B6"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100RB0</w:t>
            </w:r>
          </w:p>
          <w:p w14:paraId="4821C1E7"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4dB post PA loss</w:t>
            </w:r>
          </w:p>
          <w:p w14:paraId="5218A730"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1dB MPR</w:t>
            </w:r>
          </w:p>
          <w:p w14:paraId="16D2C856"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Carrier leakage 28dBc</w:t>
            </w:r>
          </w:p>
          <w:p w14:paraId="2F5C544C"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IQ image:28 dBc</w:t>
            </w:r>
          </w:p>
          <w:p w14:paraId="041AC546"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CIM3: 60 dBc</w:t>
            </w:r>
          </w:p>
          <w:p w14:paraId="120EC3DB"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ACLR: PC2 [31]dB, PC1.5 [31]dB, PC1 [31]dB</w:t>
            </w:r>
          </w:p>
          <w:p w14:paraId="5B7C6F97" w14:textId="77777777" w:rsidR="00A316A2" w:rsidRPr="00A316A2" w:rsidRDefault="00A316A2" w:rsidP="00A316A2">
            <w:pPr>
              <w:numPr>
                <w:ilvl w:val="1"/>
                <w:numId w:val="25"/>
              </w:numPr>
              <w:spacing w:after="120"/>
              <w:ind w:left="1656"/>
              <w:rPr>
                <w:rFonts w:eastAsia="SimSun"/>
                <w:szCs w:val="24"/>
                <w:lang w:eastAsia="zh-CN"/>
              </w:rPr>
            </w:pPr>
            <w:r w:rsidRPr="00A316A2">
              <w:rPr>
                <w:rFonts w:eastAsia="SimSun"/>
                <w:szCs w:val="24"/>
                <w:lang w:eastAsia="zh-CN"/>
              </w:rPr>
              <w:t>SEM: existing PC3 SEM</w:t>
            </w:r>
          </w:p>
          <w:p w14:paraId="4F34B3CA" w14:textId="34E3FA20" w:rsidR="00A316A2" w:rsidRDefault="00A316A2" w:rsidP="001A46F2">
            <w:pPr>
              <w:numPr>
                <w:ilvl w:val="1"/>
                <w:numId w:val="25"/>
              </w:numPr>
              <w:spacing w:after="180"/>
              <w:ind w:left="1656"/>
            </w:pPr>
            <w:r w:rsidRPr="00A316A2">
              <w:rPr>
                <w:rFonts w:eastAsia="SimSun"/>
                <w:szCs w:val="24"/>
                <w:lang w:eastAsia="zh-CN"/>
              </w:rPr>
              <w:t>EVM: 17.5%</w:t>
            </w:r>
          </w:p>
        </w:tc>
      </w:tr>
    </w:tbl>
    <w:p w14:paraId="02BD81FD" w14:textId="43AF9E25" w:rsidR="000F6724" w:rsidRPr="000F6724" w:rsidRDefault="000F6724" w:rsidP="00B51AF9">
      <w:pPr>
        <w:pStyle w:val="a0"/>
        <w:rPr>
          <w:lang w:eastAsia="ko-KR"/>
        </w:rPr>
      </w:pPr>
    </w:p>
    <w:p w14:paraId="4946C09F" w14:textId="35ACED55" w:rsidR="008E431A" w:rsidRDefault="001A46F2" w:rsidP="00987A7E">
      <w:pPr>
        <w:pStyle w:val="2"/>
        <w:rPr>
          <w:lang w:eastAsia="ko-KR"/>
        </w:rPr>
      </w:pPr>
      <w:r>
        <w:rPr>
          <w:rFonts w:hint="eastAsia"/>
          <w:lang w:eastAsia="ko-KR"/>
        </w:rPr>
        <w:lastRenderedPageBreak/>
        <w:t xml:space="preserve">Tx </w:t>
      </w:r>
      <w:r>
        <w:rPr>
          <w:lang w:eastAsia="ko-KR"/>
        </w:rPr>
        <w:t>configuration according to PC</w:t>
      </w:r>
    </w:p>
    <w:p w14:paraId="120951DD" w14:textId="77777777" w:rsidR="00983377" w:rsidRDefault="00983377" w:rsidP="008E431A">
      <w:pPr>
        <w:rPr>
          <w:lang w:eastAsia="ko-KR"/>
        </w:rPr>
      </w:pPr>
      <w:r w:rsidRPr="00170662">
        <w:rPr>
          <w:lang w:eastAsia="ko-KR"/>
        </w:rPr>
        <w:t>Generally, NTN UE is assumed to be no</w:t>
      </w:r>
      <w:r>
        <w:rPr>
          <w:lang w:eastAsia="ko-KR"/>
        </w:rPr>
        <w:t>t</w:t>
      </w:r>
      <w:r w:rsidRPr="00170662">
        <w:rPr>
          <w:lang w:eastAsia="ko-KR"/>
        </w:rPr>
        <w:t xml:space="preserve"> different from TN UE</w:t>
      </w:r>
      <w:r>
        <w:rPr>
          <w:lang w:eastAsia="ko-KR"/>
        </w:rPr>
        <w:t>.</w:t>
      </w:r>
      <w:r w:rsidRPr="00170662">
        <w:rPr>
          <w:lang w:eastAsia="ko-KR"/>
        </w:rPr>
        <w:t xml:space="preserve"> </w:t>
      </w:r>
      <w:r>
        <w:rPr>
          <w:lang w:eastAsia="ko-KR"/>
        </w:rPr>
        <w:t>A</w:t>
      </w:r>
      <w:r w:rsidRPr="00170662">
        <w:rPr>
          <w:lang w:eastAsia="ko-KR"/>
        </w:rPr>
        <w:t xml:space="preserve">ccordingly, most of the NTN UE requirements defined in Rel-17 reuse the TN UE RF requirements. This can also be applied to NTN HPUE. Therefore, the HPUE RF requirements defined in TN can be used similarly for NTN. </w:t>
      </w:r>
    </w:p>
    <w:p w14:paraId="461456B0" w14:textId="551C8713" w:rsidR="00983377" w:rsidRDefault="00983377" w:rsidP="008E431A">
      <w:pPr>
        <w:rPr>
          <w:lang w:eastAsia="ko-KR"/>
        </w:rPr>
      </w:pPr>
      <w:r>
        <w:rPr>
          <w:lang w:eastAsia="ko-KR"/>
        </w:rPr>
        <w:t>Talbe 2 shows</w:t>
      </w:r>
      <w:r w:rsidRPr="00170662">
        <w:rPr>
          <w:lang w:eastAsia="ko-KR"/>
        </w:rPr>
        <w:t xml:space="preserve"> the Tx configurations</w:t>
      </w:r>
      <w:r>
        <w:rPr>
          <w:lang w:eastAsia="ko-KR"/>
        </w:rPr>
        <w:t xml:space="preserve"> of </w:t>
      </w:r>
      <w:r w:rsidR="00844117">
        <w:rPr>
          <w:lang w:eastAsia="ko-KR"/>
        </w:rPr>
        <w:t xml:space="preserve">NR </w:t>
      </w:r>
      <w:r>
        <w:rPr>
          <w:lang w:eastAsia="ko-KR"/>
        </w:rPr>
        <w:t xml:space="preserve">TN HPUE, </w:t>
      </w:r>
      <w:r w:rsidRPr="00170662">
        <w:rPr>
          <w:lang w:eastAsia="ko-KR"/>
        </w:rPr>
        <w:t xml:space="preserve">and Table 3 shows the Tx configuration candidates </w:t>
      </w:r>
      <w:r w:rsidR="00844117">
        <w:rPr>
          <w:lang w:eastAsia="ko-KR"/>
        </w:rPr>
        <w:t>of</w:t>
      </w:r>
      <w:r w:rsidRPr="00170662">
        <w:rPr>
          <w:lang w:eastAsia="ko-KR"/>
        </w:rPr>
        <w:t xml:space="preserve"> </w:t>
      </w:r>
      <w:r w:rsidR="00844117">
        <w:rPr>
          <w:lang w:eastAsia="ko-KR"/>
        </w:rPr>
        <w:t xml:space="preserve">NR </w:t>
      </w:r>
      <w:r w:rsidRPr="00170662">
        <w:rPr>
          <w:lang w:eastAsia="ko-KR"/>
        </w:rPr>
        <w:t>NTN HPUE.</w:t>
      </w:r>
    </w:p>
    <w:p w14:paraId="7EBD5A4E" w14:textId="77777777" w:rsidR="00983377" w:rsidRDefault="00983377" w:rsidP="008E431A">
      <w:pPr>
        <w:rPr>
          <w:lang w:eastAsia="ko-KR"/>
        </w:rPr>
      </w:pPr>
    </w:p>
    <w:p w14:paraId="4619A9A6" w14:textId="154E7A7A" w:rsidR="008E431A" w:rsidRDefault="001A0D43" w:rsidP="008E431A">
      <w:pPr>
        <w:rPr>
          <w:lang w:eastAsia="ko-KR"/>
        </w:rPr>
      </w:pPr>
      <w:r>
        <w:rPr>
          <w:rFonts w:hint="eastAsia"/>
          <w:lang w:eastAsia="ko-KR"/>
        </w:rPr>
        <w:t>HH: handheld, NH: non-handheld</w:t>
      </w:r>
    </w:p>
    <w:p w14:paraId="1AF7A6F4" w14:textId="59955AD2" w:rsidR="0021115D" w:rsidRDefault="0021115D" w:rsidP="0021115D">
      <w:pPr>
        <w:pStyle w:val="aa"/>
        <w:keepNext/>
      </w:pPr>
      <w:r>
        <w:t xml:space="preserve">Table </w:t>
      </w:r>
      <w:r>
        <w:fldChar w:fldCharType="begin"/>
      </w:r>
      <w:r>
        <w:instrText xml:space="preserve"> SEQ Table \* ARABIC </w:instrText>
      </w:r>
      <w:r>
        <w:fldChar w:fldCharType="separate"/>
      </w:r>
      <w:r w:rsidR="00E671AD">
        <w:rPr>
          <w:noProof/>
        </w:rPr>
        <w:t>2</w:t>
      </w:r>
      <w:r>
        <w:fldChar w:fldCharType="end"/>
      </w:r>
      <w:r w:rsidR="00615C97">
        <w:t xml:space="preserve"> :</w:t>
      </w:r>
      <w:r>
        <w:t xml:space="preserve"> </w:t>
      </w:r>
      <w:r>
        <w:rPr>
          <w:lang w:eastAsia="ko-KR"/>
        </w:rPr>
        <w:t>Tx configurations of current TN spec according to the power class</w:t>
      </w:r>
    </w:p>
    <w:tbl>
      <w:tblPr>
        <w:tblW w:w="10626" w:type="dxa"/>
        <w:tblLayout w:type="fixed"/>
        <w:tblCellMar>
          <w:left w:w="99" w:type="dxa"/>
          <w:right w:w="99" w:type="dxa"/>
        </w:tblCellMar>
        <w:tblLook w:val="04A0" w:firstRow="1" w:lastRow="0" w:firstColumn="1" w:lastColumn="0" w:noHBand="0" w:noVBand="1"/>
      </w:tblPr>
      <w:tblGrid>
        <w:gridCol w:w="1080"/>
        <w:gridCol w:w="1609"/>
        <w:gridCol w:w="1701"/>
        <w:gridCol w:w="1559"/>
        <w:gridCol w:w="1559"/>
        <w:gridCol w:w="1559"/>
        <w:gridCol w:w="1559"/>
      </w:tblGrid>
      <w:tr w:rsidR="00615C97" w:rsidRPr="00844117" w14:paraId="0ED40D07" w14:textId="1484870C" w:rsidTr="001B5F14">
        <w:trPr>
          <w:trHeight w:val="33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284CC" w14:textId="29D91B8D" w:rsidR="00615C97" w:rsidRPr="001B5F14" w:rsidRDefault="00615C97" w:rsidP="001B5F14">
            <w:pPr>
              <w:jc w:val="center"/>
              <w:rPr>
                <w:rFonts w:ascii="맑은 고딕" w:hAnsi="맑은 고딕" w:cs="굴림"/>
                <w:color w:val="000000"/>
                <w:szCs w:val="22"/>
                <w:lang w:val="en-US" w:eastAsia="ko-KR"/>
              </w:rPr>
            </w:pPr>
          </w:p>
        </w:tc>
        <w:tc>
          <w:tcPr>
            <w:tcW w:w="33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BD3697" w14:textId="60098EA8" w:rsidR="00615C97" w:rsidRPr="001B5F14" w:rsidRDefault="00615C97" w:rsidP="004E69D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1Tx</w:t>
            </w: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E40656" w14:textId="69B2A70F" w:rsidR="00615C97" w:rsidRPr="001B5F14" w:rsidRDefault="00615C9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2Tx</w:t>
            </w:r>
          </w:p>
        </w:tc>
        <w:tc>
          <w:tcPr>
            <w:tcW w:w="3118" w:type="dxa"/>
            <w:gridSpan w:val="2"/>
            <w:tcBorders>
              <w:top w:val="single" w:sz="4" w:space="0" w:color="auto"/>
              <w:left w:val="nil"/>
              <w:bottom w:val="single" w:sz="4" w:space="0" w:color="auto"/>
              <w:right w:val="single" w:sz="4" w:space="0" w:color="auto"/>
            </w:tcBorders>
          </w:tcPr>
          <w:p w14:paraId="3B3D8331" w14:textId="2A74E2C7" w:rsidR="00615C97" w:rsidRPr="001B5F14" w:rsidRDefault="00615C9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4Tx</w:t>
            </w:r>
          </w:p>
        </w:tc>
      </w:tr>
      <w:tr w:rsidR="00615C97" w:rsidRPr="00844117" w14:paraId="7DBFB3AB" w14:textId="41DED29B" w:rsidTr="001B5F14">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8047BB7" w14:textId="0902CA71" w:rsidR="00615C97" w:rsidRPr="001B5F14" w:rsidRDefault="00615C97" w:rsidP="001B5F14">
            <w:pPr>
              <w:jc w:val="center"/>
              <w:rPr>
                <w:rFonts w:ascii="맑은 고딕" w:hAnsi="맑은 고딕" w:cs="굴림"/>
                <w:color w:val="000000"/>
                <w:szCs w:val="22"/>
                <w:lang w:val="en-US" w:eastAsia="ko-KR"/>
              </w:rPr>
            </w:pPr>
          </w:p>
        </w:tc>
        <w:tc>
          <w:tcPr>
            <w:tcW w:w="1609" w:type="dxa"/>
            <w:tcBorders>
              <w:top w:val="nil"/>
              <w:left w:val="nil"/>
              <w:bottom w:val="single" w:sz="4" w:space="0" w:color="auto"/>
              <w:right w:val="single" w:sz="4" w:space="0" w:color="auto"/>
            </w:tcBorders>
            <w:shd w:val="clear" w:color="auto" w:fill="auto"/>
            <w:noWrap/>
            <w:vAlign w:val="center"/>
            <w:hideMark/>
          </w:tcPr>
          <w:p w14:paraId="5F0B01D5" w14:textId="7777777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FDD</w:t>
            </w:r>
          </w:p>
        </w:tc>
        <w:tc>
          <w:tcPr>
            <w:tcW w:w="1701" w:type="dxa"/>
            <w:tcBorders>
              <w:top w:val="nil"/>
              <w:left w:val="nil"/>
              <w:bottom w:val="single" w:sz="4" w:space="0" w:color="auto"/>
              <w:right w:val="single" w:sz="4" w:space="0" w:color="auto"/>
            </w:tcBorders>
            <w:shd w:val="clear" w:color="auto" w:fill="auto"/>
            <w:noWrap/>
            <w:vAlign w:val="center"/>
            <w:hideMark/>
          </w:tcPr>
          <w:p w14:paraId="44522703" w14:textId="7777777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TDD</w:t>
            </w:r>
          </w:p>
        </w:tc>
        <w:tc>
          <w:tcPr>
            <w:tcW w:w="1559" w:type="dxa"/>
            <w:tcBorders>
              <w:top w:val="nil"/>
              <w:left w:val="nil"/>
              <w:bottom w:val="single" w:sz="4" w:space="0" w:color="auto"/>
              <w:right w:val="single" w:sz="4" w:space="0" w:color="auto"/>
            </w:tcBorders>
            <w:shd w:val="clear" w:color="auto" w:fill="auto"/>
            <w:noWrap/>
            <w:vAlign w:val="center"/>
            <w:hideMark/>
          </w:tcPr>
          <w:p w14:paraId="1EAF87BE" w14:textId="7777777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FDD</w:t>
            </w:r>
          </w:p>
        </w:tc>
        <w:tc>
          <w:tcPr>
            <w:tcW w:w="1559" w:type="dxa"/>
            <w:tcBorders>
              <w:top w:val="nil"/>
              <w:left w:val="nil"/>
              <w:bottom w:val="single" w:sz="4" w:space="0" w:color="auto"/>
              <w:right w:val="single" w:sz="4" w:space="0" w:color="auto"/>
            </w:tcBorders>
            <w:shd w:val="clear" w:color="auto" w:fill="auto"/>
            <w:noWrap/>
            <w:vAlign w:val="center"/>
            <w:hideMark/>
          </w:tcPr>
          <w:p w14:paraId="4EF73BD8" w14:textId="7777777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TDD</w:t>
            </w:r>
          </w:p>
        </w:tc>
        <w:tc>
          <w:tcPr>
            <w:tcW w:w="1559" w:type="dxa"/>
            <w:tcBorders>
              <w:top w:val="nil"/>
              <w:left w:val="nil"/>
              <w:bottom w:val="single" w:sz="4" w:space="0" w:color="auto"/>
              <w:right w:val="single" w:sz="4" w:space="0" w:color="auto"/>
            </w:tcBorders>
            <w:vAlign w:val="center"/>
          </w:tcPr>
          <w:p w14:paraId="781F848C" w14:textId="461710F3"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FDD</w:t>
            </w:r>
          </w:p>
        </w:tc>
        <w:tc>
          <w:tcPr>
            <w:tcW w:w="1559" w:type="dxa"/>
            <w:tcBorders>
              <w:top w:val="nil"/>
              <w:left w:val="nil"/>
              <w:bottom w:val="single" w:sz="4" w:space="0" w:color="auto"/>
              <w:right w:val="single" w:sz="4" w:space="0" w:color="auto"/>
            </w:tcBorders>
            <w:vAlign w:val="center"/>
          </w:tcPr>
          <w:p w14:paraId="1C425C0D" w14:textId="7DF218AF"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TDD</w:t>
            </w:r>
          </w:p>
        </w:tc>
      </w:tr>
      <w:tr w:rsidR="00615C97" w:rsidRPr="00844117" w14:paraId="69F8B81C" w14:textId="38D22D19" w:rsidTr="001B5F14">
        <w:trPr>
          <w:trHeight w:val="6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E5C9E08" w14:textId="7777777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PC3</w:t>
            </w:r>
          </w:p>
        </w:tc>
        <w:tc>
          <w:tcPr>
            <w:tcW w:w="1609" w:type="dxa"/>
            <w:tcBorders>
              <w:top w:val="nil"/>
              <w:left w:val="nil"/>
              <w:bottom w:val="single" w:sz="4" w:space="0" w:color="auto"/>
              <w:right w:val="single" w:sz="4" w:space="0" w:color="auto"/>
            </w:tcBorders>
            <w:shd w:val="clear" w:color="auto" w:fill="auto"/>
            <w:vAlign w:val="center"/>
            <w:hideMark/>
          </w:tcPr>
          <w:p w14:paraId="02277CF1" w14:textId="05BFD719"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701" w:type="dxa"/>
            <w:tcBorders>
              <w:top w:val="nil"/>
              <w:left w:val="nil"/>
              <w:bottom w:val="single" w:sz="4" w:space="0" w:color="auto"/>
              <w:right w:val="single" w:sz="4" w:space="0" w:color="auto"/>
            </w:tcBorders>
            <w:shd w:val="clear" w:color="auto" w:fill="auto"/>
            <w:vAlign w:val="center"/>
            <w:hideMark/>
          </w:tcPr>
          <w:p w14:paraId="3FF0C978" w14:textId="2BAB9C18"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559" w:type="dxa"/>
            <w:tcBorders>
              <w:top w:val="nil"/>
              <w:left w:val="nil"/>
              <w:bottom w:val="single" w:sz="4" w:space="0" w:color="auto"/>
              <w:right w:val="single" w:sz="4" w:space="0" w:color="auto"/>
            </w:tcBorders>
            <w:shd w:val="clear" w:color="auto" w:fill="auto"/>
            <w:vAlign w:val="center"/>
            <w:hideMark/>
          </w:tcPr>
          <w:p w14:paraId="136DE8F9" w14:textId="71901F8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 xml:space="preserve">O </w:t>
            </w:r>
            <w:r w:rsidRPr="001B5F14">
              <w:rPr>
                <w:rFonts w:ascii="맑은 고딕" w:hAnsi="맑은 고딕" w:cs="굴림"/>
                <w:color w:val="000000"/>
                <w:szCs w:val="22"/>
                <w:lang w:val="en-US" w:eastAsia="ko-KR"/>
              </w:rPr>
              <w:br/>
              <w:t>(NH and HH)</w:t>
            </w:r>
          </w:p>
        </w:tc>
        <w:tc>
          <w:tcPr>
            <w:tcW w:w="1559" w:type="dxa"/>
            <w:tcBorders>
              <w:top w:val="nil"/>
              <w:left w:val="nil"/>
              <w:bottom w:val="single" w:sz="4" w:space="0" w:color="auto"/>
              <w:right w:val="single" w:sz="4" w:space="0" w:color="auto"/>
            </w:tcBorders>
            <w:shd w:val="clear" w:color="auto" w:fill="auto"/>
            <w:vAlign w:val="center"/>
            <w:hideMark/>
          </w:tcPr>
          <w:p w14:paraId="7A8F63E8" w14:textId="411683F1"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559" w:type="dxa"/>
            <w:tcBorders>
              <w:top w:val="nil"/>
              <w:left w:val="nil"/>
              <w:bottom w:val="single" w:sz="4" w:space="0" w:color="auto"/>
              <w:right w:val="single" w:sz="4" w:space="0" w:color="auto"/>
            </w:tcBorders>
          </w:tcPr>
          <w:p w14:paraId="14183C56" w14:textId="77777777" w:rsidR="00615C97" w:rsidRPr="001B5F14" w:rsidRDefault="00615C97" w:rsidP="001B5F14">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7218F1C5" w14:textId="77777777" w:rsidR="00615C97" w:rsidRPr="001B5F14" w:rsidRDefault="00615C97" w:rsidP="001B5F14">
            <w:pPr>
              <w:jc w:val="center"/>
              <w:rPr>
                <w:rFonts w:ascii="맑은 고딕" w:hAnsi="맑은 고딕" w:cs="굴림"/>
                <w:color w:val="000000"/>
                <w:szCs w:val="22"/>
                <w:lang w:val="en-US" w:eastAsia="ko-KR"/>
              </w:rPr>
            </w:pPr>
          </w:p>
        </w:tc>
      </w:tr>
      <w:tr w:rsidR="00615C97" w:rsidRPr="00844117" w14:paraId="4304D638" w14:textId="41FFFCAA" w:rsidTr="001B5F14">
        <w:trPr>
          <w:trHeight w:val="6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5BBFBB1" w14:textId="7777777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PC2</w:t>
            </w:r>
          </w:p>
        </w:tc>
        <w:tc>
          <w:tcPr>
            <w:tcW w:w="1609" w:type="dxa"/>
            <w:tcBorders>
              <w:top w:val="nil"/>
              <w:left w:val="nil"/>
              <w:bottom w:val="single" w:sz="4" w:space="0" w:color="auto"/>
              <w:right w:val="single" w:sz="4" w:space="0" w:color="auto"/>
            </w:tcBorders>
            <w:shd w:val="clear" w:color="auto" w:fill="auto"/>
            <w:vAlign w:val="center"/>
            <w:hideMark/>
          </w:tcPr>
          <w:p w14:paraId="17B36FE6" w14:textId="17D07ECF"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701" w:type="dxa"/>
            <w:tcBorders>
              <w:top w:val="nil"/>
              <w:left w:val="nil"/>
              <w:bottom w:val="single" w:sz="4" w:space="0" w:color="auto"/>
              <w:right w:val="single" w:sz="4" w:space="0" w:color="auto"/>
            </w:tcBorders>
            <w:shd w:val="clear" w:color="auto" w:fill="auto"/>
            <w:vAlign w:val="center"/>
            <w:hideMark/>
          </w:tcPr>
          <w:p w14:paraId="59D87FAD" w14:textId="349D7EE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559" w:type="dxa"/>
            <w:tcBorders>
              <w:top w:val="nil"/>
              <w:left w:val="nil"/>
              <w:bottom w:val="single" w:sz="4" w:space="0" w:color="auto"/>
              <w:right w:val="single" w:sz="4" w:space="0" w:color="auto"/>
            </w:tcBorders>
            <w:shd w:val="clear" w:color="auto" w:fill="auto"/>
            <w:vAlign w:val="center"/>
            <w:hideMark/>
          </w:tcPr>
          <w:p w14:paraId="61A707BB" w14:textId="191A2422"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559" w:type="dxa"/>
            <w:tcBorders>
              <w:top w:val="nil"/>
              <w:left w:val="nil"/>
              <w:bottom w:val="single" w:sz="4" w:space="0" w:color="auto"/>
              <w:right w:val="single" w:sz="4" w:space="0" w:color="auto"/>
            </w:tcBorders>
            <w:shd w:val="clear" w:color="auto" w:fill="auto"/>
            <w:vAlign w:val="center"/>
            <w:hideMark/>
          </w:tcPr>
          <w:p w14:paraId="5FE082BF" w14:textId="1AE8F961"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559" w:type="dxa"/>
            <w:tcBorders>
              <w:top w:val="nil"/>
              <w:left w:val="nil"/>
              <w:bottom w:val="single" w:sz="4" w:space="0" w:color="auto"/>
              <w:right w:val="single" w:sz="4" w:space="0" w:color="auto"/>
            </w:tcBorders>
          </w:tcPr>
          <w:p w14:paraId="311626FB" w14:textId="77777777" w:rsidR="00615C97" w:rsidRPr="001B5F14" w:rsidRDefault="00615C97" w:rsidP="001B5F14">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148CE764" w14:textId="77777777" w:rsidR="00615C97" w:rsidRPr="001B5F14" w:rsidRDefault="00615C97" w:rsidP="001B5F14">
            <w:pPr>
              <w:jc w:val="center"/>
              <w:rPr>
                <w:rFonts w:ascii="맑은 고딕" w:hAnsi="맑은 고딕" w:cs="굴림"/>
                <w:color w:val="000000"/>
                <w:szCs w:val="22"/>
                <w:lang w:val="en-US" w:eastAsia="ko-KR"/>
              </w:rPr>
            </w:pPr>
          </w:p>
        </w:tc>
      </w:tr>
      <w:tr w:rsidR="00615C97" w:rsidRPr="00844117" w14:paraId="532A9AEE" w14:textId="7C95B4CD" w:rsidTr="001B5F14">
        <w:trPr>
          <w:trHeight w:val="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9AED59" w14:textId="7777777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PC1.5</w:t>
            </w:r>
          </w:p>
        </w:tc>
        <w:tc>
          <w:tcPr>
            <w:tcW w:w="1609" w:type="dxa"/>
            <w:tcBorders>
              <w:top w:val="nil"/>
              <w:left w:val="nil"/>
              <w:bottom w:val="single" w:sz="4" w:space="0" w:color="auto"/>
              <w:right w:val="single" w:sz="4" w:space="0" w:color="auto"/>
            </w:tcBorders>
            <w:shd w:val="clear" w:color="auto" w:fill="auto"/>
            <w:noWrap/>
            <w:vAlign w:val="center"/>
            <w:hideMark/>
          </w:tcPr>
          <w:p w14:paraId="7190425A" w14:textId="3A725CBD" w:rsidR="00615C97" w:rsidRPr="001B5F14" w:rsidRDefault="00615C97" w:rsidP="001B5F14">
            <w:pPr>
              <w:jc w:val="center"/>
              <w:rPr>
                <w:rFonts w:ascii="맑은 고딕" w:hAnsi="맑은 고딕" w:cs="굴림"/>
                <w:color w:val="000000"/>
                <w:szCs w:val="22"/>
                <w:lang w:val="en-US" w:eastAsia="ko-KR"/>
              </w:rPr>
            </w:pPr>
          </w:p>
        </w:tc>
        <w:tc>
          <w:tcPr>
            <w:tcW w:w="1701" w:type="dxa"/>
            <w:tcBorders>
              <w:top w:val="nil"/>
              <w:left w:val="nil"/>
              <w:bottom w:val="single" w:sz="4" w:space="0" w:color="auto"/>
              <w:right w:val="single" w:sz="4" w:space="0" w:color="auto"/>
            </w:tcBorders>
            <w:shd w:val="clear" w:color="auto" w:fill="auto"/>
            <w:noWrap/>
            <w:vAlign w:val="center"/>
            <w:hideMark/>
          </w:tcPr>
          <w:p w14:paraId="464E5A6D" w14:textId="505C9953" w:rsidR="00615C97" w:rsidRPr="001B5F14" w:rsidRDefault="00615C97" w:rsidP="001B5F14">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noWrap/>
            <w:vAlign w:val="center"/>
            <w:hideMark/>
          </w:tcPr>
          <w:p w14:paraId="46EFD872" w14:textId="0B72D6C1" w:rsidR="00615C97" w:rsidRPr="001B5F14" w:rsidRDefault="00615C97" w:rsidP="001B5F14">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vAlign w:val="center"/>
            <w:hideMark/>
          </w:tcPr>
          <w:p w14:paraId="7A4F66E0" w14:textId="6AE2DB0A"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559" w:type="dxa"/>
            <w:tcBorders>
              <w:top w:val="nil"/>
              <w:left w:val="nil"/>
              <w:bottom w:val="single" w:sz="4" w:space="0" w:color="auto"/>
              <w:right w:val="single" w:sz="4" w:space="0" w:color="auto"/>
            </w:tcBorders>
          </w:tcPr>
          <w:p w14:paraId="3542F99A" w14:textId="77777777" w:rsidR="00615C97" w:rsidRPr="001B5F14" w:rsidRDefault="00615C97" w:rsidP="001B5F14">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60297F7A" w14:textId="7777777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p>
          <w:p w14:paraId="164615A2" w14:textId="3B9052E2"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highlight w:val="cyan"/>
                <w:lang w:val="en-US" w:eastAsia="ko-KR"/>
              </w:rPr>
              <w:t>(NH)</w:t>
            </w:r>
          </w:p>
        </w:tc>
      </w:tr>
      <w:tr w:rsidR="00615C97" w:rsidRPr="00844117" w14:paraId="3DE89707" w14:textId="19B8B6C1" w:rsidTr="001B5F14">
        <w:trPr>
          <w:trHeight w:val="6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4868A88" w14:textId="77777777"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PC1</w:t>
            </w:r>
          </w:p>
        </w:tc>
        <w:tc>
          <w:tcPr>
            <w:tcW w:w="1609" w:type="dxa"/>
            <w:tcBorders>
              <w:top w:val="nil"/>
              <w:left w:val="nil"/>
              <w:bottom w:val="single" w:sz="4" w:space="0" w:color="auto"/>
              <w:right w:val="single" w:sz="4" w:space="0" w:color="auto"/>
            </w:tcBorders>
            <w:shd w:val="clear" w:color="auto" w:fill="auto"/>
            <w:vAlign w:val="center"/>
            <w:hideMark/>
          </w:tcPr>
          <w:p w14:paraId="587D56BA" w14:textId="1BFA1009"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 xml:space="preserve">O </w:t>
            </w:r>
            <w:r w:rsidRPr="001B5F14">
              <w:rPr>
                <w:rFonts w:ascii="맑은 고딕" w:hAnsi="맑은 고딕" w:cs="굴림"/>
                <w:color w:val="000000"/>
                <w:szCs w:val="22"/>
                <w:lang w:val="en-US" w:eastAsia="ko-KR"/>
              </w:rPr>
              <w:br/>
            </w:r>
            <w:r w:rsidRPr="001B5F14">
              <w:rPr>
                <w:rFonts w:ascii="맑은 고딕" w:hAnsi="맑은 고딕" w:cs="굴림"/>
                <w:color w:val="000000"/>
                <w:szCs w:val="22"/>
                <w:highlight w:val="cyan"/>
                <w:lang w:val="en-US" w:eastAsia="ko-KR"/>
              </w:rPr>
              <w:t>(NH)</w:t>
            </w:r>
          </w:p>
        </w:tc>
        <w:tc>
          <w:tcPr>
            <w:tcW w:w="1701" w:type="dxa"/>
            <w:tcBorders>
              <w:top w:val="nil"/>
              <w:left w:val="nil"/>
              <w:bottom w:val="single" w:sz="4" w:space="0" w:color="auto"/>
              <w:right w:val="single" w:sz="4" w:space="0" w:color="auto"/>
            </w:tcBorders>
            <w:shd w:val="clear" w:color="auto" w:fill="auto"/>
            <w:vAlign w:val="center"/>
            <w:hideMark/>
          </w:tcPr>
          <w:p w14:paraId="5B74F6CF" w14:textId="6345F76B" w:rsidR="00615C97" w:rsidRPr="001B5F14" w:rsidRDefault="00615C97" w:rsidP="001B5F14">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r>
            <w:r w:rsidRPr="001B5F14">
              <w:rPr>
                <w:rFonts w:ascii="맑은 고딕" w:hAnsi="맑은 고딕" w:cs="굴림"/>
                <w:color w:val="000000"/>
                <w:szCs w:val="22"/>
                <w:highlight w:val="cyan"/>
                <w:lang w:val="en-US" w:eastAsia="ko-KR"/>
              </w:rPr>
              <w:t>(NH)</w:t>
            </w:r>
          </w:p>
        </w:tc>
        <w:tc>
          <w:tcPr>
            <w:tcW w:w="1559" w:type="dxa"/>
            <w:tcBorders>
              <w:top w:val="nil"/>
              <w:left w:val="nil"/>
              <w:bottom w:val="single" w:sz="4" w:space="0" w:color="auto"/>
              <w:right w:val="single" w:sz="4" w:space="0" w:color="auto"/>
            </w:tcBorders>
            <w:shd w:val="clear" w:color="auto" w:fill="auto"/>
            <w:noWrap/>
            <w:vAlign w:val="center"/>
            <w:hideMark/>
          </w:tcPr>
          <w:p w14:paraId="312D49DA" w14:textId="16319042" w:rsidR="00615C97" w:rsidRPr="001B5F14" w:rsidRDefault="00615C97" w:rsidP="001B5F14">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noWrap/>
            <w:vAlign w:val="center"/>
            <w:hideMark/>
          </w:tcPr>
          <w:p w14:paraId="31770431" w14:textId="0678037B" w:rsidR="00615C97" w:rsidRPr="001B5F14" w:rsidRDefault="00615C97" w:rsidP="001B5F14">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52D4189A" w14:textId="77777777" w:rsidR="00615C97" w:rsidRPr="001B5F14" w:rsidRDefault="00615C97" w:rsidP="001B5F14">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5E47C7DA" w14:textId="77777777" w:rsidR="00615C97" w:rsidRPr="001B5F14" w:rsidRDefault="00615C97" w:rsidP="001B5F14">
            <w:pPr>
              <w:jc w:val="center"/>
              <w:rPr>
                <w:rFonts w:ascii="맑은 고딕" w:hAnsi="맑은 고딕" w:cs="굴림"/>
                <w:color w:val="000000"/>
                <w:szCs w:val="22"/>
                <w:lang w:val="en-US" w:eastAsia="ko-KR"/>
              </w:rPr>
            </w:pPr>
          </w:p>
        </w:tc>
      </w:tr>
    </w:tbl>
    <w:p w14:paraId="26E2C25F" w14:textId="644774C6" w:rsidR="008E431A" w:rsidRDefault="008E431A" w:rsidP="008E431A">
      <w:pPr>
        <w:rPr>
          <w:lang w:eastAsia="ko-KR"/>
        </w:rPr>
      </w:pPr>
    </w:p>
    <w:p w14:paraId="67C0EF4C" w14:textId="3DA8C0CC" w:rsidR="0021115D" w:rsidRDefault="0021115D" w:rsidP="0021115D">
      <w:pPr>
        <w:pStyle w:val="aa"/>
        <w:keepNext/>
      </w:pPr>
      <w:r>
        <w:t xml:space="preserve">Table </w:t>
      </w:r>
      <w:r>
        <w:fldChar w:fldCharType="begin"/>
      </w:r>
      <w:r>
        <w:instrText xml:space="preserve"> SEQ Table \* ARABIC </w:instrText>
      </w:r>
      <w:r>
        <w:fldChar w:fldCharType="separate"/>
      </w:r>
      <w:r w:rsidR="00E671AD">
        <w:rPr>
          <w:noProof/>
        </w:rPr>
        <w:t>3</w:t>
      </w:r>
      <w:r>
        <w:fldChar w:fldCharType="end"/>
      </w:r>
      <w:r>
        <w:t xml:space="preserve"> Tx configuration ca</w:t>
      </w:r>
      <w:r w:rsidR="00DD4EE5">
        <w:t>n</w:t>
      </w:r>
      <w:r>
        <w:t>didates of NTN according to the power class</w:t>
      </w:r>
    </w:p>
    <w:tbl>
      <w:tblPr>
        <w:tblW w:w="10626" w:type="dxa"/>
        <w:tblLayout w:type="fixed"/>
        <w:tblCellMar>
          <w:left w:w="99" w:type="dxa"/>
          <w:right w:w="99" w:type="dxa"/>
        </w:tblCellMar>
        <w:tblLook w:val="04A0" w:firstRow="1" w:lastRow="0" w:firstColumn="1" w:lastColumn="0" w:noHBand="0" w:noVBand="1"/>
      </w:tblPr>
      <w:tblGrid>
        <w:gridCol w:w="1080"/>
        <w:gridCol w:w="1609"/>
        <w:gridCol w:w="1701"/>
        <w:gridCol w:w="1559"/>
        <w:gridCol w:w="1559"/>
        <w:gridCol w:w="1559"/>
        <w:gridCol w:w="1559"/>
      </w:tblGrid>
      <w:tr w:rsidR="004E69D7" w:rsidRPr="00844117" w14:paraId="01F0E890" w14:textId="77777777" w:rsidTr="00E80F47">
        <w:trPr>
          <w:trHeight w:val="33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59246" w14:textId="77777777" w:rsidR="004E69D7" w:rsidRPr="001B5F14" w:rsidRDefault="004E69D7" w:rsidP="00E80F47">
            <w:pPr>
              <w:jc w:val="center"/>
              <w:rPr>
                <w:rFonts w:ascii="맑은 고딕" w:hAnsi="맑은 고딕" w:cs="굴림"/>
                <w:color w:val="000000"/>
                <w:szCs w:val="22"/>
                <w:lang w:val="en-US" w:eastAsia="ko-KR"/>
              </w:rPr>
            </w:pPr>
          </w:p>
        </w:tc>
        <w:tc>
          <w:tcPr>
            <w:tcW w:w="33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3974C0"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1Tx</w:t>
            </w: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40C431"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2Tx</w:t>
            </w:r>
          </w:p>
        </w:tc>
        <w:tc>
          <w:tcPr>
            <w:tcW w:w="3118" w:type="dxa"/>
            <w:gridSpan w:val="2"/>
            <w:tcBorders>
              <w:top w:val="single" w:sz="4" w:space="0" w:color="auto"/>
              <w:left w:val="nil"/>
              <w:bottom w:val="single" w:sz="4" w:space="0" w:color="auto"/>
              <w:right w:val="single" w:sz="4" w:space="0" w:color="auto"/>
            </w:tcBorders>
          </w:tcPr>
          <w:p w14:paraId="1DB3487F"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4Tx</w:t>
            </w:r>
          </w:p>
        </w:tc>
      </w:tr>
      <w:tr w:rsidR="004E69D7" w:rsidRPr="00844117" w14:paraId="25C0DD19" w14:textId="77777777" w:rsidTr="00E80F47">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216872D" w14:textId="77777777" w:rsidR="004E69D7" w:rsidRPr="001B5F14" w:rsidRDefault="004E69D7" w:rsidP="00E80F47">
            <w:pPr>
              <w:jc w:val="center"/>
              <w:rPr>
                <w:rFonts w:ascii="맑은 고딕" w:hAnsi="맑은 고딕" w:cs="굴림"/>
                <w:color w:val="000000"/>
                <w:szCs w:val="22"/>
                <w:lang w:val="en-US" w:eastAsia="ko-KR"/>
              </w:rPr>
            </w:pPr>
          </w:p>
        </w:tc>
        <w:tc>
          <w:tcPr>
            <w:tcW w:w="1609" w:type="dxa"/>
            <w:tcBorders>
              <w:top w:val="nil"/>
              <w:left w:val="nil"/>
              <w:bottom w:val="single" w:sz="4" w:space="0" w:color="auto"/>
              <w:right w:val="single" w:sz="4" w:space="0" w:color="auto"/>
            </w:tcBorders>
            <w:shd w:val="clear" w:color="auto" w:fill="auto"/>
            <w:noWrap/>
            <w:vAlign w:val="center"/>
            <w:hideMark/>
          </w:tcPr>
          <w:p w14:paraId="054C78EF"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FDD</w:t>
            </w:r>
          </w:p>
        </w:tc>
        <w:tc>
          <w:tcPr>
            <w:tcW w:w="1701" w:type="dxa"/>
            <w:tcBorders>
              <w:top w:val="nil"/>
              <w:left w:val="nil"/>
              <w:bottom w:val="single" w:sz="4" w:space="0" w:color="auto"/>
              <w:right w:val="single" w:sz="4" w:space="0" w:color="auto"/>
            </w:tcBorders>
            <w:shd w:val="clear" w:color="auto" w:fill="auto"/>
            <w:noWrap/>
            <w:vAlign w:val="center"/>
            <w:hideMark/>
          </w:tcPr>
          <w:p w14:paraId="61C81A0D"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TDD</w:t>
            </w:r>
          </w:p>
        </w:tc>
        <w:tc>
          <w:tcPr>
            <w:tcW w:w="1559" w:type="dxa"/>
            <w:tcBorders>
              <w:top w:val="nil"/>
              <w:left w:val="nil"/>
              <w:bottom w:val="single" w:sz="4" w:space="0" w:color="auto"/>
              <w:right w:val="single" w:sz="4" w:space="0" w:color="auto"/>
            </w:tcBorders>
            <w:shd w:val="clear" w:color="auto" w:fill="auto"/>
            <w:noWrap/>
            <w:vAlign w:val="center"/>
            <w:hideMark/>
          </w:tcPr>
          <w:p w14:paraId="549C4B86"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FDD</w:t>
            </w:r>
          </w:p>
        </w:tc>
        <w:tc>
          <w:tcPr>
            <w:tcW w:w="1559" w:type="dxa"/>
            <w:tcBorders>
              <w:top w:val="nil"/>
              <w:left w:val="nil"/>
              <w:bottom w:val="single" w:sz="4" w:space="0" w:color="auto"/>
              <w:right w:val="single" w:sz="4" w:space="0" w:color="auto"/>
            </w:tcBorders>
            <w:shd w:val="clear" w:color="auto" w:fill="auto"/>
            <w:noWrap/>
            <w:vAlign w:val="center"/>
            <w:hideMark/>
          </w:tcPr>
          <w:p w14:paraId="0B0A359D"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TDD</w:t>
            </w:r>
          </w:p>
        </w:tc>
        <w:tc>
          <w:tcPr>
            <w:tcW w:w="1559" w:type="dxa"/>
            <w:tcBorders>
              <w:top w:val="nil"/>
              <w:left w:val="nil"/>
              <w:bottom w:val="single" w:sz="4" w:space="0" w:color="auto"/>
              <w:right w:val="single" w:sz="4" w:space="0" w:color="auto"/>
            </w:tcBorders>
            <w:vAlign w:val="center"/>
          </w:tcPr>
          <w:p w14:paraId="21B78B06"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FDD</w:t>
            </w:r>
          </w:p>
        </w:tc>
        <w:tc>
          <w:tcPr>
            <w:tcW w:w="1559" w:type="dxa"/>
            <w:tcBorders>
              <w:top w:val="nil"/>
              <w:left w:val="nil"/>
              <w:bottom w:val="single" w:sz="4" w:space="0" w:color="auto"/>
              <w:right w:val="single" w:sz="4" w:space="0" w:color="auto"/>
            </w:tcBorders>
            <w:vAlign w:val="center"/>
          </w:tcPr>
          <w:p w14:paraId="195D277E"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TDD</w:t>
            </w:r>
          </w:p>
        </w:tc>
      </w:tr>
      <w:tr w:rsidR="004E69D7" w:rsidRPr="00844117" w14:paraId="193BCABB" w14:textId="77777777" w:rsidTr="001B5F14">
        <w:trPr>
          <w:trHeight w:val="6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2EED721"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PC3</w:t>
            </w:r>
          </w:p>
        </w:tc>
        <w:tc>
          <w:tcPr>
            <w:tcW w:w="1609" w:type="dxa"/>
            <w:tcBorders>
              <w:top w:val="nil"/>
              <w:left w:val="nil"/>
              <w:bottom w:val="single" w:sz="4" w:space="0" w:color="auto"/>
              <w:right w:val="single" w:sz="4" w:space="0" w:color="auto"/>
            </w:tcBorders>
            <w:shd w:val="clear" w:color="auto" w:fill="auto"/>
            <w:vAlign w:val="center"/>
            <w:hideMark/>
          </w:tcPr>
          <w:p w14:paraId="4FBFFF07"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701" w:type="dxa"/>
            <w:tcBorders>
              <w:top w:val="nil"/>
              <w:left w:val="nil"/>
              <w:bottom w:val="single" w:sz="4" w:space="0" w:color="auto"/>
              <w:right w:val="single" w:sz="4" w:space="0" w:color="auto"/>
            </w:tcBorders>
            <w:shd w:val="clear" w:color="auto" w:fill="auto"/>
            <w:vAlign w:val="center"/>
          </w:tcPr>
          <w:p w14:paraId="13A79B11" w14:textId="50B282F9"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vAlign w:val="center"/>
          </w:tcPr>
          <w:p w14:paraId="1FF4A7C1" w14:textId="421603FA"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vAlign w:val="center"/>
          </w:tcPr>
          <w:p w14:paraId="07D46305" w14:textId="10FD1BF6"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79E76A5D" w14:textId="77777777"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3DE870CA" w14:textId="77777777" w:rsidR="004E69D7" w:rsidRPr="001B5F14" w:rsidRDefault="004E69D7" w:rsidP="00E80F47">
            <w:pPr>
              <w:jc w:val="center"/>
              <w:rPr>
                <w:rFonts w:ascii="맑은 고딕" w:hAnsi="맑은 고딕" w:cs="굴림"/>
                <w:color w:val="000000"/>
                <w:szCs w:val="22"/>
                <w:lang w:val="en-US" w:eastAsia="ko-KR"/>
              </w:rPr>
            </w:pPr>
          </w:p>
        </w:tc>
      </w:tr>
      <w:tr w:rsidR="004E69D7" w:rsidRPr="00844117" w14:paraId="7F8E3358" w14:textId="77777777" w:rsidTr="001B5F14">
        <w:trPr>
          <w:trHeight w:val="6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DD1724"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PC2</w:t>
            </w:r>
          </w:p>
        </w:tc>
        <w:tc>
          <w:tcPr>
            <w:tcW w:w="1609" w:type="dxa"/>
            <w:tcBorders>
              <w:top w:val="nil"/>
              <w:left w:val="nil"/>
              <w:bottom w:val="single" w:sz="4" w:space="0" w:color="auto"/>
              <w:right w:val="single" w:sz="4" w:space="0" w:color="auto"/>
            </w:tcBorders>
            <w:shd w:val="clear" w:color="auto" w:fill="auto"/>
            <w:vAlign w:val="center"/>
            <w:hideMark/>
          </w:tcPr>
          <w:p w14:paraId="2DCD8430"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701" w:type="dxa"/>
            <w:tcBorders>
              <w:top w:val="nil"/>
              <w:left w:val="nil"/>
              <w:bottom w:val="single" w:sz="4" w:space="0" w:color="auto"/>
              <w:right w:val="single" w:sz="4" w:space="0" w:color="auto"/>
            </w:tcBorders>
            <w:shd w:val="clear" w:color="auto" w:fill="auto"/>
            <w:vAlign w:val="center"/>
          </w:tcPr>
          <w:p w14:paraId="4055038C" w14:textId="1680DD50"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vAlign w:val="center"/>
            <w:hideMark/>
          </w:tcPr>
          <w:p w14:paraId="1875F119"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t>(NH and HH)</w:t>
            </w:r>
          </w:p>
        </w:tc>
        <w:tc>
          <w:tcPr>
            <w:tcW w:w="1559" w:type="dxa"/>
            <w:tcBorders>
              <w:top w:val="nil"/>
              <w:left w:val="nil"/>
              <w:bottom w:val="single" w:sz="4" w:space="0" w:color="auto"/>
              <w:right w:val="single" w:sz="4" w:space="0" w:color="auto"/>
            </w:tcBorders>
            <w:shd w:val="clear" w:color="auto" w:fill="auto"/>
            <w:vAlign w:val="center"/>
          </w:tcPr>
          <w:p w14:paraId="7FAEFA62" w14:textId="33AD0B4F"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76C88B8B" w14:textId="77777777"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069E3CC6" w14:textId="77777777" w:rsidR="004E69D7" w:rsidRPr="001B5F14" w:rsidRDefault="004E69D7" w:rsidP="00E80F47">
            <w:pPr>
              <w:jc w:val="center"/>
              <w:rPr>
                <w:rFonts w:ascii="맑은 고딕" w:hAnsi="맑은 고딕" w:cs="굴림"/>
                <w:color w:val="000000"/>
                <w:szCs w:val="22"/>
                <w:lang w:val="en-US" w:eastAsia="ko-KR"/>
              </w:rPr>
            </w:pPr>
          </w:p>
        </w:tc>
      </w:tr>
      <w:tr w:rsidR="004E69D7" w:rsidRPr="00844117" w14:paraId="4CC9F0DA" w14:textId="77777777" w:rsidTr="001B5F14">
        <w:trPr>
          <w:trHeight w:val="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D54B8BF"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PC1.5</w:t>
            </w:r>
          </w:p>
        </w:tc>
        <w:tc>
          <w:tcPr>
            <w:tcW w:w="1609" w:type="dxa"/>
            <w:tcBorders>
              <w:top w:val="nil"/>
              <w:left w:val="nil"/>
              <w:bottom w:val="single" w:sz="4" w:space="0" w:color="auto"/>
              <w:right w:val="single" w:sz="4" w:space="0" w:color="auto"/>
            </w:tcBorders>
            <w:shd w:val="clear" w:color="auto" w:fill="auto"/>
            <w:noWrap/>
            <w:vAlign w:val="center"/>
            <w:hideMark/>
          </w:tcPr>
          <w:p w14:paraId="064041F2" w14:textId="53542CC0" w:rsidR="004E69D7" w:rsidRPr="001B5F14" w:rsidRDefault="0061344A" w:rsidP="00E80F47">
            <w:pPr>
              <w:jc w:val="center"/>
              <w:rPr>
                <w:rFonts w:ascii="맑은 고딕" w:hAnsi="맑은 고딕" w:cs="굴림"/>
                <w:color w:val="000000"/>
                <w:szCs w:val="22"/>
                <w:lang w:val="en-US" w:eastAsia="ko-KR"/>
              </w:rPr>
            </w:pPr>
            <w:r>
              <w:rPr>
                <w:rFonts w:ascii="맑은 고딕" w:hAnsi="맑은 고딕" w:cs="굴림"/>
                <w:color w:val="000000"/>
                <w:szCs w:val="22"/>
                <w:lang w:val="en-US" w:eastAsia="ko-KR"/>
              </w:rPr>
              <w:t>O</w:t>
            </w:r>
            <w:r>
              <w:rPr>
                <w:rFonts w:ascii="맑은 고딕" w:hAnsi="맑은 고딕" w:cs="굴림" w:hint="eastAsia"/>
                <w:color w:val="000000"/>
                <w:szCs w:val="22"/>
                <w:lang w:val="en-US" w:eastAsia="ko-KR"/>
              </w:rPr>
              <w:t xml:space="preserve"> </w:t>
            </w:r>
            <w:r>
              <w:rPr>
                <w:rFonts w:ascii="맑은 고딕" w:hAnsi="맑은 고딕" w:cs="굴림"/>
                <w:color w:val="000000"/>
                <w:szCs w:val="22"/>
                <w:lang w:val="en-US" w:eastAsia="ko-KR"/>
              </w:rPr>
              <w:t>our proposal</w:t>
            </w:r>
          </w:p>
        </w:tc>
        <w:tc>
          <w:tcPr>
            <w:tcW w:w="1701" w:type="dxa"/>
            <w:tcBorders>
              <w:top w:val="nil"/>
              <w:left w:val="nil"/>
              <w:bottom w:val="single" w:sz="4" w:space="0" w:color="auto"/>
              <w:right w:val="single" w:sz="4" w:space="0" w:color="auto"/>
            </w:tcBorders>
            <w:shd w:val="clear" w:color="auto" w:fill="auto"/>
            <w:noWrap/>
            <w:vAlign w:val="center"/>
            <w:hideMark/>
          </w:tcPr>
          <w:p w14:paraId="6A2E8A1F" w14:textId="77777777"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FFFF00"/>
            <w:noWrap/>
            <w:vAlign w:val="center"/>
            <w:hideMark/>
          </w:tcPr>
          <w:p w14:paraId="1675C3B8" w14:textId="020A33B9"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r>
            <w:r w:rsidRPr="001B5F14">
              <w:rPr>
                <w:rFonts w:ascii="맑은 고딕" w:hAnsi="맑은 고딕" w:cs="굴림"/>
                <w:color w:val="000000"/>
                <w:szCs w:val="22"/>
                <w:highlight w:val="cyan"/>
                <w:lang w:val="en-US" w:eastAsia="ko-KR"/>
              </w:rPr>
              <w:t>(NH)</w:t>
            </w:r>
            <w:r w:rsidRPr="001B5F14">
              <w:rPr>
                <w:rFonts w:ascii="맑은 고딕" w:hAnsi="맑은 고딕" w:cs="굴림"/>
                <w:color w:val="000000"/>
                <w:szCs w:val="22"/>
                <w:lang w:val="en-US" w:eastAsia="ko-KR"/>
              </w:rPr>
              <w:br/>
              <w:t>Other cases are not precluded</w:t>
            </w:r>
          </w:p>
        </w:tc>
        <w:tc>
          <w:tcPr>
            <w:tcW w:w="1559" w:type="dxa"/>
            <w:tcBorders>
              <w:top w:val="nil"/>
              <w:left w:val="nil"/>
              <w:bottom w:val="single" w:sz="4" w:space="0" w:color="auto"/>
              <w:right w:val="single" w:sz="4" w:space="0" w:color="auto"/>
            </w:tcBorders>
            <w:shd w:val="clear" w:color="auto" w:fill="auto"/>
            <w:vAlign w:val="center"/>
          </w:tcPr>
          <w:p w14:paraId="3EE2385E" w14:textId="79BB93B0"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079955C7" w14:textId="77777777"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60B2F766" w14:textId="2C1DCF29" w:rsidR="004E69D7" w:rsidRPr="001B5F14" w:rsidRDefault="004E69D7" w:rsidP="00E80F47">
            <w:pPr>
              <w:jc w:val="center"/>
              <w:rPr>
                <w:rFonts w:ascii="맑은 고딕" w:hAnsi="맑은 고딕" w:cs="굴림"/>
                <w:color w:val="000000"/>
                <w:szCs w:val="22"/>
                <w:lang w:val="en-US" w:eastAsia="ko-KR"/>
              </w:rPr>
            </w:pPr>
          </w:p>
        </w:tc>
      </w:tr>
      <w:tr w:rsidR="004E69D7" w:rsidRPr="00844117" w14:paraId="1709CA84" w14:textId="77777777" w:rsidTr="001B5F14">
        <w:trPr>
          <w:trHeight w:val="6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A29AB24"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PC1</w:t>
            </w:r>
          </w:p>
        </w:tc>
        <w:tc>
          <w:tcPr>
            <w:tcW w:w="1609" w:type="dxa"/>
            <w:tcBorders>
              <w:top w:val="nil"/>
              <w:left w:val="nil"/>
              <w:bottom w:val="single" w:sz="4" w:space="0" w:color="auto"/>
              <w:right w:val="single" w:sz="4" w:space="0" w:color="auto"/>
            </w:tcBorders>
            <w:shd w:val="clear" w:color="auto" w:fill="auto"/>
            <w:vAlign w:val="center"/>
            <w:hideMark/>
          </w:tcPr>
          <w:p w14:paraId="2B977D04" w14:textId="77777777"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 xml:space="preserve">O </w:t>
            </w:r>
            <w:r w:rsidRPr="001B5F14">
              <w:rPr>
                <w:rFonts w:ascii="맑은 고딕" w:hAnsi="맑은 고딕" w:cs="굴림"/>
                <w:color w:val="000000"/>
                <w:szCs w:val="22"/>
                <w:lang w:val="en-US" w:eastAsia="ko-KR"/>
              </w:rPr>
              <w:br/>
            </w:r>
            <w:r w:rsidRPr="001B5F14">
              <w:rPr>
                <w:rFonts w:ascii="맑은 고딕" w:hAnsi="맑은 고딕" w:cs="굴림"/>
                <w:color w:val="000000"/>
                <w:szCs w:val="22"/>
                <w:highlight w:val="cyan"/>
                <w:lang w:val="en-US" w:eastAsia="ko-KR"/>
              </w:rPr>
              <w:t>(NH)</w:t>
            </w:r>
          </w:p>
        </w:tc>
        <w:tc>
          <w:tcPr>
            <w:tcW w:w="1701" w:type="dxa"/>
            <w:tcBorders>
              <w:top w:val="nil"/>
              <w:left w:val="nil"/>
              <w:bottom w:val="single" w:sz="4" w:space="0" w:color="auto"/>
              <w:right w:val="single" w:sz="4" w:space="0" w:color="auto"/>
            </w:tcBorders>
            <w:shd w:val="clear" w:color="auto" w:fill="auto"/>
            <w:vAlign w:val="center"/>
            <w:hideMark/>
          </w:tcPr>
          <w:p w14:paraId="6DA3BC85" w14:textId="5141D5C4"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noWrap/>
            <w:vAlign w:val="center"/>
            <w:hideMark/>
          </w:tcPr>
          <w:p w14:paraId="3D8431C1" w14:textId="77777777"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noWrap/>
            <w:vAlign w:val="center"/>
            <w:hideMark/>
          </w:tcPr>
          <w:p w14:paraId="13758146" w14:textId="77777777" w:rsidR="004E69D7" w:rsidRPr="001B5F14" w:rsidRDefault="004E69D7" w:rsidP="00E80F47">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FFFF00"/>
          </w:tcPr>
          <w:p w14:paraId="1DED0AD6" w14:textId="01A86265" w:rsidR="004E69D7" w:rsidRPr="001B5F14" w:rsidRDefault="004E69D7" w:rsidP="00E80F47">
            <w:pPr>
              <w:jc w:val="center"/>
              <w:rPr>
                <w:rFonts w:ascii="맑은 고딕" w:hAnsi="맑은 고딕" w:cs="굴림"/>
                <w:color w:val="000000"/>
                <w:szCs w:val="22"/>
                <w:lang w:val="en-US" w:eastAsia="ko-KR"/>
              </w:rPr>
            </w:pPr>
            <w:r w:rsidRPr="001B5F14">
              <w:rPr>
                <w:rFonts w:ascii="맑은 고딕" w:hAnsi="맑은 고딕" w:cs="굴림"/>
                <w:color w:val="000000"/>
                <w:szCs w:val="22"/>
                <w:lang w:val="en-US" w:eastAsia="ko-KR"/>
              </w:rPr>
              <w:t>[O]</w:t>
            </w:r>
            <w:r w:rsidRPr="001B5F14">
              <w:rPr>
                <w:rFonts w:ascii="맑은 고딕" w:hAnsi="맑은 고딕" w:cs="굴림"/>
                <w:color w:val="000000"/>
                <w:szCs w:val="22"/>
                <w:lang w:val="en-US" w:eastAsia="ko-KR"/>
              </w:rPr>
              <w:br/>
            </w:r>
            <w:r w:rsidRPr="001B5F14">
              <w:rPr>
                <w:rFonts w:ascii="맑은 고딕" w:hAnsi="맑은 고딕" w:cs="굴림"/>
                <w:color w:val="000000"/>
                <w:szCs w:val="22"/>
                <w:highlight w:val="cyan"/>
                <w:lang w:val="en-US" w:eastAsia="ko-KR"/>
              </w:rPr>
              <w:t>(NH)</w:t>
            </w:r>
          </w:p>
        </w:tc>
        <w:tc>
          <w:tcPr>
            <w:tcW w:w="1559" w:type="dxa"/>
            <w:tcBorders>
              <w:top w:val="nil"/>
              <w:left w:val="nil"/>
              <w:bottom w:val="single" w:sz="4" w:space="0" w:color="auto"/>
              <w:right w:val="single" w:sz="4" w:space="0" w:color="auto"/>
            </w:tcBorders>
          </w:tcPr>
          <w:p w14:paraId="29C57442" w14:textId="77777777" w:rsidR="004E69D7" w:rsidRPr="001B5F14" w:rsidRDefault="004E69D7" w:rsidP="00E80F47">
            <w:pPr>
              <w:jc w:val="center"/>
              <w:rPr>
                <w:rFonts w:ascii="맑은 고딕" w:hAnsi="맑은 고딕" w:cs="굴림"/>
                <w:color w:val="000000"/>
                <w:szCs w:val="22"/>
                <w:lang w:val="en-US" w:eastAsia="ko-KR"/>
              </w:rPr>
            </w:pPr>
          </w:p>
        </w:tc>
      </w:tr>
    </w:tbl>
    <w:p w14:paraId="57B96820" w14:textId="7EDC788D" w:rsidR="004E69D7" w:rsidRDefault="004E69D7" w:rsidP="001B5F14"/>
    <w:p w14:paraId="61D61587" w14:textId="23071FD3" w:rsidR="00F62FEB" w:rsidRDefault="00F62FEB" w:rsidP="008E431A">
      <w:pPr>
        <w:rPr>
          <w:lang w:eastAsia="ko-KR"/>
        </w:rPr>
      </w:pPr>
    </w:p>
    <w:p w14:paraId="62D70E41" w14:textId="0FD25093" w:rsidR="00F907BC" w:rsidRDefault="00170662" w:rsidP="008E431A">
      <w:pPr>
        <w:rPr>
          <w:lang w:eastAsia="ko-KR"/>
        </w:rPr>
      </w:pPr>
      <w:r w:rsidRPr="00170662">
        <w:rPr>
          <w:lang w:eastAsia="ko-KR"/>
        </w:rPr>
        <w:t xml:space="preserve">Our </w:t>
      </w:r>
      <w:r w:rsidR="00E83735">
        <w:rPr>
          <w:lang w:eastAsia="ko-KR"/>
        </w:rPr>
        <w:t>view</w:t>
      </w:r>
      <w:r w:rsidR="00E83735" w:rsidRPr="00170662">
        <w:rPr>
          <w:lang w:eastAsia="ko-KR"/>
        </w:rPr>
        <w:t xml:space="preserve"> </w:t>
      </w:r>
      <w:r w:rsidRPr="00170662">
        <w:rPr>
          <w:lang w:eastAsia="ko-KR"/>
        </w:rPr>
        <w:t xml:space="preserve">on the </w:t>
      </w:r>
      <w:r w:rsidR="00E83735">
        <w:rPr>
          <w:lang w:eastAsia="ko-KR"/>
        </w:rPr>
        <w:t xml:space="preserve">NTN HPUE </w:t>
      </w:r>
      <w:r w:rsidRPr="00170662">
        <w:rPr>
          <w:lang w:eastAsia="ko-KR"/>
        </w:rPr>
        <w:t>Tx configurations is presented below.</w:t>
      </w:r>
    </w:p>
    <w:p w14:paraId="20238A50" w14:textId="459A636D" w:rsidR="00F907BC" w:rsidRDefault="00F907BC" w:rsidP="008E431A">
      <w:pPr>
        <w:rPr>
          <w:lang w:eastAsia="ko-KR"/>
        </w:rPr>
      </w:pPr>
    </w:p>
    <w:p w14:paraId="2AC9E6A3" w14:textId="77777777" w:rsidR="00BB1145" w:rsidRPr="00BB1145" w:rsidRDefault="00BB1145" w:rsidP="008E431A">
      <w:pPr>
        <w:rPr>
          <w:b/>
          <w:lang w:eastAsia="ko-KR"/>
        </w:rPr>
      </w:pPr>
      <w:r w:rsidRPr="00BB1145">
        <w:rPr>
          <w:b/>
          <w:lang w:eastAsia="ko-KR"/>
        </w:rPr>
        <w:t xml:space="preserve">Power Class 2 </w:t>
      </w:r>
    </w:p>
    <w:p w14:paraId="308BD0E5" w14:textId="1269DF30" w:rsidR="00BB1145" w:rsidRDefault="00395966" w:rsidP="008E431A">
      <w:pPr>
        <w:rPr>
          <w:lang w:eastAsia="ko-KR"/>
        </w:rPr>
      </w:pPr>
      <w:r w:rsidRPr="00395966">
        <w:rPr>
          <w:b/>
          <w:i/>
          <w:lang w:eastAsia="ko-KR"/>
        </w:rPr>
        <w:t>Observation 1</w:t>
      </w:r>
      <w:r>
        <w:rPr>
          <w:lang w:eastAsia="ko-KR"/>
        </w:rPr>
        <w:t xml:space="preserve">: </w:t>
      </w:r>
      <w:r w:rsidR="00BB1145" w:rsidRPr="00BB1145">
        <w:rPr>
          <w:lang w:eastAsia="ko-KR"/>
        </w:rPr>
        <w:t xml:space="preserve">The </w:t>
      </w:r>
      <w:r w:rsidR="00E83735">
        <w:rPr>
          <w:lang w:eastAsia="ko-KR"/>
        </w:rPr>
        <w:t>PC2</w:t>
      </w:r>
      <w:r w:rsidR="00E83735" w:rsidRPr="00BB1145">
        <w:rPr>
          <w:lang w:eastAsia="ko-KR"/>
        </w:rPr>
        <w:t xml:space="preserve"> </w:t>
      </w:r>
      <w:r w:rsidR="00E83735">
        <w:rPr>
          <w:lang w:eastAsia="ko-KR"/>
        </w:rPr>
        <w:t xml:space="preserve">1Tx and 2Tx UE </w:t>
      </w:r>
      <w:r w:rsidR="00BB1145" w:rsidRPr="00BB1145">
        <w:rPr>
          <w:lang w:eastAsia="ko-KR"/>
        </w:rPr>
        <w:t xml:space="preserve">RF requirements have already been defined in TN, and it seems that most of the TN RF requirements can be reused. Therefore, it is necessary to define both 1Tx (non-handheld and handheld) and 2Tx (non-handheld and handheld). </w:t>
      </w:r>
    </w:p>
    <w:p w14:paraId="00F49E93" w14:textId="77777777" w:rsidR="00BB1145" w:rsidRDefault="00BB1145" w:rsidP="008E431A">
      <w:pPr>
        <w:rPr>
          <w:lang w:eastAsia="ko-KR"/>
        </w:rPr>
      </w:pPr>
    </w:p>
    <w:p w14:paraId="12A187E5" w14:textId="65160CE7" w:rsidR="001A0D43" w:rsidRDefault="00BB1145" w:rsidP="008E431A">
      <w:pPr>
        <w:rPr>
          <w:lang w:eastAsia="ko-KR"/>
        </w:rPr>
      </w:pPr>
      <w:r w:rsidRPr="00BB1145">
        <w:rPr>
          <w:b/>
          <w:lang w:eastAsia="ko-KR"/>
        </w:rPr>
        <w:t>Proposal 1</w:t>
      </w:r>
      <w:r w:rsidRPr="00BB1145">
        <w:rPr>
          <w:lang w:eastAsia="ko-KR"/>
        </w:rPr>
        <w:t xml:space="preserve">: Specify the </w:t>
      </w:r>
      <w:r>
        <w:rPr>
          <w:lang w:eastAsia="ko-KR"/>
        </w:rPr>
        <w:t xml:space="preserve">NTN </w:t>
      </w:r>
      <w:r w:rsidR="00200070">
        <w:rPr>
          <w:lang w:eastAsia="ko-KR"/>
        </w:rPr>
        <w:t xml:space="preserve">PC2 </w:t>
      </w:r>
      <w:r>
        <w:rPr>
          <w:lang w:eastAsia="ko-KR"/>
        </w:rPr>
        <w:t>RF requirements</w:t>
      </w:r>
      <w:r w:rsidR="004A0BBC">
        <w:rPr>
          <w:lang w:eastAsia="ko-KR"/>
        </w:rPr>
        <w:t>,</w:t>
      </w:r>
      <w:r>
        <w:rPr>
          <w:lang w:eastAsia="ko-KR"/>
        </w:rPr>
        <w:t xml:space="preserve"> </w:t>
      </w:r>
      <w:r w:rsidR="00CF1AE5">
        <w:rPr>
          <w:rFonts w:hint="eastAsia"/>
          <w:lang w:eastAsia="ko-KR"/>
        </w:rPr>
        <w:t xml:space="preserve">for both </w:t>
      </w:r>
      <w:r w:rsidRPr="00BB1145">
        <w:rPr>
          <w:lang w:eastAsia="ko-KR"/>
        </w:rPr>
        <w:t>1Tx (</w:t>
      </w:r>
      <w:r w:rsidR="004A0BBC">
        <w:rPr>
          <w:lang w:eastAsia="ko-KR"/>
        </w:rPr>
        <w:t xml:space="preserve">both </w:t>
      </w:r>
      <w:r w:rsidRPr="00BB1145">
        <w:rPr>
          <w:lang w:eastAsia="ko-KR"/>
        </w:rPr>
        <w:t xml:space="preserve">non-handheld and handheld) and </w:t>
      </w:r>
      <w:r>
        <w:rPr>
          <w:lang w:eastAsia="ko-KR"/>
        </w:rPr>
        <w:t>2Tx (</w:t>
      </w:r>
      <w:r w:rsidR="004A0BBC">
        <w:rPr>
          <w:lang w:eastAsia="ko-KR"/>
        </w:rPr>
        <w:t xml:space="preserve">both </w:t>
      </w:r>
      <w:r>
        <w:rPr>
          <w:lang w:eastAsia="ko-KR"/>
        </w:rPr>
        <w:t>non-handheld and handheld).</w:t>
      </w:r>
      <w:r w:rsidR="00E80F47">
        <w:rPr>
          <w:lang w:eastAsia="ko-KR"/>
        </w:rPr>
        <w:t xml:space="preserve">    </w:t>
      </w:r>
    </w:p>
    <w:p w14:paraId="4A0E70B1" w14:textId="77777777" w:rsidR="00BB1145" w:rsidRPr="000B5EA9" w:rsidRDefault="00BB1145" w:rsidP="008E431A">
      <w:pPr>
        <w:rPr>
          <w:lang w:eastAsia="ko-KR"/>
        </w:rPr>
      </w:pPr>
    </w:p>
    <w:p w14:paraId="117057DD" w14:textId="7B7A2F9A" w:rsidR="001A0D43" w:rsidRPr="00BB1145" w:rsidRDefault="001A0D43" w:rsidP="008E431A">
      <w:pPr>
        <w:rPr>
          <w:b/>
          <w:lang w:eastAsia="ko-KR"/>
        </w:rPr>
      </w:pPr>
      <w:r w:rsidRPr="00BB1145">
        <w:rPr>
          <w:b/>
          <w:lang w:eastAsia="ko-KR"/>
        </w:rPr>
        <w:t>power class 1.5</w:t>
      </w:r>
    </w:p>
    <w:p w14:paraId="6196A1CA" w14:textId="3B70BC34" w:rsidR="00BB1145" w:rsidRDefault="00BB1145" w:rsidP="008E431A">
      <w:pPr>
        <w:rPr>
          <w:lang w:eastAsia="ko-KR"/>
        </w:rPr>
      </w:pPr>
      <w:r w:rsidRPr="00BB1145">
        <w:rPr>
          <w:lang w:eastAsia="ko-KR"/>
        </w:rPr>
        <w:t xml:space="preserve">According to the </w:t>
      </w:r>
      <w:r w:rsidR="003C6196">
        <w:rPr>
          <w:lang w:eastAsia="ko-KR"/>
        </w:rPr>
        <w:t>WF</w:t>
      </w:r>
      <w:r w:rsidRPr="00BB1145">
        <w:rPr>
          <w:lang w:eastAsia="ko-KR"/>
        </w:rPr>
        <w:t xml:space="preserve"> </w:t>
      </w:r>
      <w:r w:rsidR="003C6196">
        <w:rPr>
          <w:lang w:eastAsia="ko-KR"/>
        </w:rPr>
        <w:t>[1]</w:t>
      </w:r>
      <w:r w:rsidRPr="00BB1145">
        <w:rPr>
          <w:lang w:eastAsia="ko-KR"/>
        </w:rPr>
        <w:t xml:space="preserve">, it was </w:t>
      </w:r>
      <w:r w:rsidR="003C6196">
        <w:rPr>
          <w:lang w:eastAsia="ko-KR"/>
        </w:rPr>
        <w:t>agreed</w:t>
      </w:r>
      <w:r w:rsidR="003C6196" w:rsidRPr="00BB1145">
        <w:rPr>
          <w:lang w:eastAsia="ko-KR"/>
        </w:rPr>
        <w:t xml:space="preserve"> </w:t>
      </w:r>
      <w:r w:rsidRPr="00BB1145">
        <w:rPr>
          <w:lang w:eastAsia="ko-KR"/>
        </w:rPr>
        <w:t xml:space="preserve">to define the requirements for 2Tx non-handheld, and other configurations </w:t>
      </w:r>
      <w:r w:rsidR="003C6196">
        <w:rPr>
          <w:lang w:eastAsia="ko-KR"/>
        </w:rPr>
        <w:t>are</w:t>
      </w:r>
      <w:r w:rsidR="003C6196" w:rsidRPr="00BB1145">
        <w:rPr>
          <w:lang w:eastAsia="ko-KR"/>
        </w:rPr>
        <w:t xml:space="preserve"> </w:t>
      </w:r>
      <w:r w:rsidRPr="00BB1145">
        <w:rPr>
          <w:lang w:eastAsia="ko-KR"/>
        </w:rPr>
        <w:t xml:space="preserve">not restricted. Unlike TN, NTN </w:t>
      </w:r>
      <w:r w:rsidR="003C6196">
        <w:rPr>
          <w:lang w:eastAsia="ko-KR"/>
        </w:rPr>
        <w:t>considers</w:t>
      </w:r>
      <w:r w:rsidRPr="00BB1145">
        <w:rPr>
          <w:lang w:eastAsia="ko-KR"/>
        </w:rPr>
        <w:t xml:space="preserve"> LOS environment, </w:t>
      </w:r>
      <w:r w:rsidR="003C6196">
        <w:rPr>
          <w:lang w:eastAsia="ko-KR"/>
        </w:rPr>
        <w:t xml:space="preserve">in </w:t>
      </w:r>
      <w:r w:rsidRPr="00BB1145">
        <w:rPr>
          <w:lang w:eastAsia="ko-KR"/>
        </w:rPr>
        <w:t xml:space="preserve">which the benefits of TxD may be limited. Therefore, if </w:t>
      </w:r>
      <w:r w:rsidR="003C6196">
        <w:rPr>
          <w:lang w:eastAsia="ko-KR"/>
        </w:rPr>
        <w:t xml:space="preserve">only </w:t>
      </w:r>
      <w:r w:rsidR="003C6196">
        <w:rPr>
          <w:lang w:eastAsia="ko-KR"/>
        </w:rPr>
        <w:lastRenderedPageBreak/>
        <w:t xml:space="preserve">2Tx </w:t>
      </w:r>
      <w:r w:rsidRPr="00BB1145">
        <w:rPr>
          <w:lang w:eastAsia="ko-KR"/>
        </w:rPr>
        <w:t xml:space="preserve">PC1.5 is defined , it could mean that the link budget benefit of PC1.5 NTN HPUE might be minimal. The most effective way to maximize the </w:t>
      </w:r>
      <w:r w:rsidR="002B3264">
        <w:rPr>
          <w:lang w:eastAsia="ko-KR"/>
        </w:rPr>
        <w:t>benefit</w:t>
      </w:r>
      <w:r w:rsidR="002B3264" w:rsidRPr="00BB1145">
        <w:rPr>
          <w:lang w:eastAsia="ko-KR"/>
        </w:rPr>
        <w:t xml:space="preserve"> </w:t>
      </w:r>
      <w:r w:rsidRPr="00BB1145">
        <w:rPr>
          <w:lang w:eastAsia="ko-KR"/>
        </w:rPr>
        <w:t>of HPUE NTN is to define 1Tx, which can help mitigate the lack of link budget.</w:t>
      </w:r>
    </w:p>
    <w:p w14:paraId="55697222" w14:textId="588AAF7D" w:rsidR="00BB1145" w:rsidRDefault="00BB1145" w:rsidP="008E431A">
      <w:pPr>
        <w:rPr>
          <w:lang w:eastAsia="ko-KR"/>
        </w:rPr>
      </w:pPr>
    </w:p>
    <w:p w14:paraId="5B7B45FF" w14:textId="61F6FCE1" w:rsidR="00395966" w:rsidRDefault="00395966" w:rsidP="008E431A">
      <w:pPr>
        <w:rPr>
          <w:lang w:eastAsia="ko-KR"/>
        </w:rPr>
      </w:pPr>
      <w:r w:rsidRPr="00395966">
        <w:rPr>
          <w:rFonts w:hint="eastAsia"/>
          <w:b/>
          <w:i/>
          <w:lang w:eastAsia="ko-KR"/>
        </w:rPr>
        <w:t>Observation 2</w:t>
      </w:r>
      <w:r>
        <w:rPr>
          <w:rFonts w:hint="eastAsia"/>
          <w:lang w:eastAsia="ko-KR"/>
        </w:rPr>
        <w:t xml:space="preserve">: </w:t>
      </w:r>
      <w:r w:rsidRPr="00BB1145">
        <w:rPr>
          <w:lang w:eastAsia="ko-KR"/>
        </w:rPr>
        <w:t xml:space="preserve">Unlike TN, NTN </w:t>
      </w:r>
      <w:r w:rsidR="003C6196">
        <w:rPr>
          <w:lang w:eastAsia="ko-KR"/>
        </w:rPr>
        <w:t>considers</w:t>
      </w:r>
      <w:r w:rsidRPr="00BB1145">
        <w:rPr>
          <w:lang w:eastAsia="ko-KR"/>
        </w:rPr>
        <w:t xml:space="preserve"> LOS environment, </w:t>
      </w:r>
      <w:r w:rsidR="003C6196">
        <w:rPr>
          <w:lang w:eastAsia="ko-KR"/>
        </w:rPr>
        <w:t xml:space="preserve">in </w:t>
      </w:r>
      <w:r w:rsidRPr="00BB1145">
        <w:rPr>
          <w:lang w:eastAsia="ko-KR"/>
        </w:rPr>
        <w:t xml:space="preserve">which the benefits of TxD may be limited. Therefore, if </w:t>
      </w:r>
      <w:r w:rsidR="003C6196">
        <w:rPr>
          <w:lang w:eastAsia="ko-KR"/>
        </w:rPr>
        <w:t xml:space="preserve">only 2Tx </w:t>
      </w:r>
      <w:r w:rsidRPr="00BB1145">
        <w:rPr>
          <w:lang w:eastAsia="ko-KR"/>
        </w:rPr>
        <w:t xml:space="preserve">PC1.5 is defined, it could mean that the link budget benefit of PC1.5 NTN HPUE might be minimal. The most effective way to maximize the </w:t>
      </w:r>
      <w:r w:rsidR="002B3264">
        <w:rPr>
          <w:lang w:eastAsia="ko-KR"/>
        </w:rPr>
        <w:t>benefit</w:t>
      </w:r>
      <w:r w:rsidR="002B3264" w:rsidRPr="00BB1145">
        <w:rPr>
          <w:lang w:eastAsia="ko-KR"/>
        </w:rPr>
        <w:t xml:space="preserve"> </w:t>
      </w:r>
      <w:r w:rsidRPr="00BB1145">
        <w:rPr>
          <w:lang w:eastAsia="ko-KR"/>
        </w:rPr>
        <w:t>of HPUE NTN is to define 1Tx, which can help mitigate the lack of link budget.</w:t>
      </w:r>
    </w:p>
    <w:p w14:paraId="006C7C81" w14:textId="77777777" w:rsidR="00395966" w:rsidRDefault="00395966" w:rsidP="008E431A">
      <w:pPr>
        <w:rPr>
          <w:lang w:eastAsia="ko-KR"/>
        </w:rPr>
      </w:pPr>
    </w:p>
    <w:p w14:paraId="58F2FA30" w14:textId="5B501BB4" w:rsidR="000B5EA9" w:rsidRDefault="000B5EA9" w:rsidP="008E431A">
      <w:pPr>
        <w:rPr>
          <w:lang w:eastAsia="ko-KR"/>
        </w:rPr>
      </w:pPr>
      <w:r w:rsidRPr="000B5EA9">
        <w:rPr>
          <w:b/>
          <w:lang w:eastAsia="ko-KR"/>
        </w:rPr>
        <w:t>P</w:t>
      </w:r>
      <w:r w:rsidRPr="000B5EA9">
        <w:rPr>
          <w:rFonts w:hint="eastAsia"/>
          <w:b/>
          <w:lang w:eastAsia="ko-KR"/>
        </w:rPr>
        <w:t>roposal 2</w:t>
      </w:r>
      <w:r>
        <w:rPr>
          <w:rFonts w:hint="eastAsia"/>
          <w:lang w:eastAsia="ko-KR"/>
        </w:rPr>
        <w:t xml:space="preserve">: </w:t>
      </w:r>
      <w:r w:rsidR="002B3264">
        <w:rPr>
          <w:lang w:eastAsia="ko-KR"/>
        </w:rPr>
        <w:t>S</w:t>
      </w:r>
      <w:r>
        <w:rPr>
          <w:rFonts w:hint="eastAsia"/>
          <w:lang w:eastAsia="ko-KR"/>
        </w:rPr>
        <w:t xml:space="preserve">pecify </w:t>
      </w:r>
      <w:r>
        <w:rPr>
          <w:lang w:eastAsia="ko-KR"/>
        </w:rPr>
        <w:t>the</w:t>
      </w:r>
      <w:r w:rsidR="00BB1145">
        <w:rPr>
          <w:lang w:eastAsia="ko-KR"/>
        </w:rPr>
        <w:t xml:space="preserve"> the </w:t>
      </w:r>
      <w:r w:rsidR="00395966">
        <w:rPr>
          <w:lang w:eastAsia="ko-KR"/>
        </w:rPr>
        <w:t xml:space="preserve">PC1.5 </w:t>
      </w:r>
      <w:r w:rsidR="00BB1145">
        <w:rPr>
          <w:lang w:eastAsia="ko-KR"/>
        </w:rPr>
        <w:t>RF requirements</w:t>
      </w:r>
      <w:r w:rsidR="004A0BBC">
        <w:rPr>
          <w:lang w:eastAsia="ko-KR"/>
        </w:rPr>
        <w:t>,</w:t>
      </w:r>
      <w:r w:rsidR="00BB1145">
        <w:rPr>
          <w:lang w:eastAsia="ko-KR"/>
        </w:rPr>
        <w:t xml:space="preserve"> </w:t>
      </w:r>
      <w:r w:rsidR="004A0BBC">
        <w:rPr>
          <w:lang w:eastAsia="ko-KR"/>
        </w:rPr>
        <w:t>considering</w:t>
      </w:r>
      <w:r w:rsidR="00BB1145">
        <w:rPr>
          <w:lang w:eastAsia="ko-KR"/>
        </w:rPr>
        <w:t xml:space="preserve"> </w:t>
      </w:r>
      <w:r w:rsidR="00395966">
        <w:rPr>
          <w:lang w:eastAsia="ko-KR"/>
        </w:rPr>
        <w:t xml:space="preserve">both </w:t>
      </w:r>
      <w:r>
        <w:rPr>
          <w:rFonts w:hint="eastAsia"/>
          <w:lang w:eastAsia="ko-KR"/>
        </w:rPr>
        <w:t>1Tx (non-handheld) and 2Tx(</w:t>
      </w:r>
      <w:r w:rsidR="00BB1145">
        <w:rPr>
          <w:rFonts w:hint="eastAsia"/>
          <w:lang w:eastAsia="ko-KR"/>
        </w:rPr>
        <w:t>non-handheld)</w:t>
      </w:r>
      <w:r w:rsidR="00BB1145">
        <w:rPr>
          <w:lang w:eastAsia="ko-KR"/>
        </w:rPr>
        <w:t>.</w:t>
      </w:r>
    </w:p>
    <w:p w14:paraId="04490BB8" w14:textId="77777777" w:rsidR="000B5EA9" w:rsidRDefault="000B5EA9" w:rsidP="008E431A">
      <w:pPr>
        <w:rPr>
          <w:lang w:eastAsia="ko-KR"/>
        </w:rPr>
      </w:pPr>
    </w:p>
    <w:p w14:paraId="25CA82C2" w14:textId="72351F44" w:rsidR="008E431A" w:rsidRPr="00BB1145" w:rsidRDefault="000B5EA9" w:rsidP="008E431A">
      <w:pPr>
        <w:rPr>
          <w:b/>
          <w:lang w:eastAsia="ko-KR"/>
        </w:rPr>
      </w:pPr>
      <w:r w:rsidRPr="00BB1145">
        <w:rPr>
          <w:rFonts w:hint="eastAsia"/>
          <w:b/>
          <w:lang w:eastAsia="ko-KR"/>
        </w:rPr>
        <w:t>power class 1</w:t>
      </w:r>
    </w:p>
    <w:p w14:paraId="59D7F6D4" w14:textId="52B5A147" w:rsidR="008E431A" w:rsidRDefault="00BB1145" w:rsidP="008E431A">
      <w:pPr>
        <w:rPr>
          <w:lang w:eastAsia="ko-KR"/>
        </w:rPr>
      </w:pPr>
      <w:r w:rsidRPr="00BB1145">
        <w:rPr>
          <w:lang w:eastAsia="ko-KR"/>
        </w:rPr>
        <w:t xml:space="preserve">1Tx </w:t>
      </w:r>
      <w:r w:rsidR="003C6196">
        <w:rPr>
          <w:lang w:eastAsia="ko-KR"/>
        </w:rPr>
        <w:t xml:space="preserve">PC1 </w:t>
      </w:r>
      <w:r w:rsidRPr="00BB1145">
        <w:rPr>
          <w:lang w:eastAsia="ko-KR"/>
        </w:rPr>
        <w:t xml:space="preserve">is already defined in TN, and it seems that it can also be applied to NTN PC1 UE. </w:t>
      </w:r>
      <w:r w:rsidR="003C6196">
        <w:rPr>
          <w:lang w:eastAsia="ko-KR"/>
        </w:rPr>
        <w:t xml:space="preserve">For 4Tx PC1, </w:t>
      </w:r>
      <w:r w:rsidRPr="00BB1145">
        <w:rPr>
          <w:lang w:eastAsia="ko-KR"/>
        </w:rPr>
        <w:t xml:space="preserve">there are questions . Firstly, </w:t>
      </w:r>
      <w:r w:rsidR="00643C95">
        <w:rPr>
          <w:lang w:eastAsia="ko-KR"/>
        </w:rPr>
        <w:t xml:space="preserve">4Tx </w:t>
      </w:r>
      <w:r w:rsidRPr="00BB1145">
        <w:rPr>
          <w:lang w:eastAsia="ko-KR"/>
        </w:rPr>
        <w:t xml:space="preserve">PC1 is not defined in TN, which could result in a significant workload. Additionally, the benefit of NTN </w:t>
      </w:r>
      <w:r w:rsidR="00643C95">
        <w:rPr>
          <w:lang w:eastAsia="ko-KR"/>
        </w:rPr>
        <w:t xml:space="preserve">4Tx </w:t>
      </w:r>
      <w:r w:rsidRPr="00BB1145">
        <w:rPr>
          <w:lang w:eastAsia="ko-KR"/>
        </w:rPr>
        <w:t xml:space="preserve">PC1 may be minimal due to the LoS environment. Therefore, it is appropriate to consider only the 1Tx </w:t>
      </w:r>
      <w:r w:rsidR="00643C95">
        <w:rPr>
          <w:lang w:eastAsia="ko-KR"/>
        </w:rPr>
        <w:t xml:space="preserve">PC1 </w:t>
      </w:r>
      <w:r w:rsidRPr="00BB1145">
        <w:rPr>
          <w:lang w:eastAsia="ko-KR"/>
        </w:rPr>
        <w:t>configuration.</w:t>
      </w:r>
    </w:p>
    <w:p w14:paraId="0C6D55D9" w14:textId="5CF10BA5" w:rsidR="00F907BC" w:rsidRDefault="00F907BC" w:rsidP="008E431A">
      <w:pPr>
        <w:rPr>
          <w:lang w:eastAsia="ko-KR"/>
        </w:rPr>
      </w:pPr>
    </w:p>
    <w:p w14:paraId="2658AE48" w14:textId="1F03318F" w:rsidR="00395966" w:rsidRDefault="00395966" w:rsidP="008E431A">
      <w:pPr>
        <w:rPr>
          <w:lang w:eastAsia="ko-KR"/>
        </w:rPr>
      </w:pPr>
      <w:r w:rsidRPr="00395966">
        <w:rPr>
          <w:rFonts w:hint="eastAsia"/>
          <w:b/>
          <w:i/>
          <w:lang w:eastAsia="ko-KR"/>
        </w:rPr>
        <w:t>Observation 3</w:t>
      </w:r>
      <w:r>
        <w:rPr>
          <w:rFonts w:hint="eastAsia"/>
          <w:lang w:eastAsia="ko-KR"/>
        </w:rPr>
        <w:t xml:space="preserve">: </w:t>
      </w:r>
      <w:r w:rsidR="00997844">
        <w:rPr>
          <w:lang w:eastAsia="ko-KR"/>
        </w:rPr>
        <w:t>T</w:t>
      </w:r>
      <w:r w:rsidR="00997844" w:rsidRPr="00997844">
        <w:rPr>
          <w:lang w:eastAsia="ko-KR"/>
        </w:rPr>
        <w:t xml:space="preserve">here are questions regarding </w:t>
      </w:r>
      <w:r w:rsidR="00643C95">
        <w:rPr>
          <w:lang w:eastAsia="ko-KR"/>
        </w:rPr>
        <w:t xml:space="preserve">4Tx </w:t>
      </w:r>
      <w:r w:rsidR="00997844" w:rsidRPr="00997844">
        <w:rPr>
          <w:lang w:eastAsia="ko-KR"/>
        </w:rPr>
        <w:t xml:space="preserve">PC1. Firstly, </w:t>
      </w:r>
      <w:r w:rsidR="00643C95">
        <w:rPr>
          <w:lang w:eastAsia="ko-KR"/>
        </w:rPr>
        <w:t xml:space="preserve">4Tx </w:t>
      </w:r>
      <w:r w:rsidR="00997844" w:rsidRPr="00997844">
        <w:rPr>
          <w:lang w:eastAsia="ko-KR"/>
        </w:rPr>
        <w:t xml:space="preserve">PC1 is not defined in TN, which could result in a significant workload. Additionally, the benefit of NTN </w:t>
      </w:r>
      <w:r w:rsidR="00643C95">
        <w:rPr>
          <w:lang w:eastAsia="ko-KR"/>
        </w:rPr>
        <w:t xml:space="preserve">4Tx </w:t>
      </w:r>
      <w:r w:rsidR="00997844" w:rsidRPr="00997844">
        <w:rPr>
          <w:lang w:eastAsia="ko-KR"/>
        </w:rPr>
        <w:t>PC1 may be minimal due to the LoS environment.</w:t>
      </w:r>
    </w:p>
    <w:p w14:paraId="10559052" w14:textId="77777777" w:rsidR="00997844" w:rsidRDefault="00997844" w:rsidP="008E431A">
      <w:pPr>
        <w:rPr>
          <w:lang w:eastAsia="ko-KR"/>
        </w:rPr>
      </w:pPr>
    </w:p>
    <w:p w14:paraId="692921D8" w14:textId="65389FE5" w:rsidR="00BB1145" w:rsidRDefault="00BB1145" w:rsidP="00BB1145">
      <w:pPr>
        <w:rPr>
          <w:lang w:eastAsia="ko-KR"/>
        </w:rPr>
      </w:pPr>
      <w:r w:rsidRPr="000B5EA9">
        <w:rPr>
          <w:b/>
          <w:lang w:eastAsia="ko-KR"/>
        </w:rPr>
        <w:t>P</w:t>
      </w:r>
      <w:r w:rsidRPr="000B5EA9">
        <w:rPr>
          <w:rFonts w:hint="eastAsia"/>
          <w:b/>
          <w:lang w:eastAsia="ko-KR"/>
        </w:rPr>
        <w:t xml:space="preserve">roposal </w:t>
      </w:r>
      <w:r>
        <w:rPr>
          <w:rFonts w:hint="eastAsia"/>
          <w:b/>
          <w:lang w:eastAsia="ko-KR"/>
        </w:rPr>
        <w:t>3</w:t>
      </w:r>
      <w:r>
        <w:rPr>
          <w:rFonts w:hint="eastAsia"/>
          <w:lang w:eastAsia="ko-KR"/>
        </w:rPr>
        <w:t xml:space="preserve">: specify </w:t>
      </w:r>
      <w:r>
        <w:rPr>
          <w:lang w:eastAsia="ko-KR"/>
        </w:rPr>
        <w:t xml:space="preserve">the the </w:t>
      </w:r>
      <w:r w:rsidR="00395966">
        <w:rPr>
          <w:lang w:eastAsia="ko-KR"/>
        </w:rPr>
        <w:t xml:space="preserve">PC1 </w:t>
      </w:r>
      <w:r w:rsidR="00A80ADE">
        <w:rPr>
          <w:lang w:eastAsia="ko-KR"/>
        </w:rPr>
        <w:t>RF requirements,considering</w:t>
      </w:r>
      <w:r>
        <w:rPr>
          <w:lang w:eastAsia="ko-KR"/>
        </w:rPr>
        <w:t xml:space="preserve"> </w:t>
      </w:r>
      <w:r>
        <w:rPr>
          <w:rFonts w:hint="eastAsia"/>
          <w:lang w:eastAsia="ko-KR"/>
        </w:rPr>
        <w:t xml:space="preserve">1Tx (non-handheld) </w:t>
      </w:r>
      <w:r>
        <w:rPr>
          <w:lang w:eastAsia="ko-KR"/>
        </w:rPr>
        <w:t>only.</w:t>
      </w:r>
    </w:p>
    <w:p w14:paraId="05399505" w14:textId="63192724" w:rsidR="00820E92" w:rsidRDefault="00820E92" w:rsidP="008E431A">
      <w:pPr>
        <w:rPr>
          <w:lang w:eastAsia="ko-KR"/>
        </w:rPr>
      </w:pPr>
    </w:p>
    <w:p w14:paraId="56FF8B8F" w14:textId="61211EA3" w:rsidR="00421F99" w:rsidRDefault="00A83372" w:rsidP="00421F99">
      <w:pPr>
        <w:pStyle w:val="2"/>
        <w:rPr>
          <w:lang w:eastAsia="ko-KR"/>
        </w:rPr>
      </w:pPr>
      <w:r>
        <w:rPr>
          <w:lang w:eastAsia="ko-KR"/>
        </w:rPr>
        <w:t>ACLR</w:t>
      </w:r>
    </w:p>
    <w:p w14:paraId="38FF4127" w14:textId="606A1956" w:rsidR="0011326E" w:rsidRDefault="0011326E" w:rsidP="0011326E">
      <w:pPr>
        <w:rPr>
          <w:lang w:eastAsia="ko-KR"/>
        </w:rPr>
      </w:pPr>
      <w:r>
        <w:rPr>
          <w:lang w:eastAsia="ko-KR"/>
        </w:rPr>
        <w:t>ACLR is a critical performance metric in wireless communication systems, indicating the extent to which a transmitted signal leaks into adjacent channels. While NTN UE and TN UE may not differ significantly, the operational environment for NTN UE can be distinct from that of TN UE. Consequently, the ACLR values for NTN UE may need to be relaxed based on the co-existence study.</w:t>
      </w:r>
    </w:p>
    <w:p w14:paraId="52B9CDD8" w14:textId="0A694F12" w:rsidR="0011326E" w:rsidRDefault="0011326E" w:rsidP="0011326E">
      <w:pPr>
        <w:rPr>
          <w:lang w:eastAsia="ko-KR"/>
        </w:rPr>
      </w:pPr>
      <w:r>
        <w:rPr>
          <w:lang w:eastAsia="ko-KR"/>
        </w:rPr>
        <w:t xml:space="preserve">In the NTN environment, there may be less interference compared to </w:t>
      </w:r>
      <w:r w:rsidR="00482953">
        <w:rPr>
          <w:lang w:eastAsia="ko-KR"/>
        </w:rPr>
        <w:t>TN enviroment</w:t>
      </w:r>
      <w:r>
        <w:rPr>
          <w:lang w:eastAsia="ko-KR"/>
        </w:rPr>
        <w:t>. Therefore, it is reasonable to relax the ACLR values for NTN UE. This is because adjacent channel interference might be less critical in the NTN operation.</w:t>
      </w:r>
      <w:r>
        <w:rPr>
          <w:rFonts w:hint="eastAsia"/>
          <w:lang w:eastAsia="ko-KR"/>
        </w:rPr>
        <w:t xml:space="preserve"> </w:t>
      </w:r>
      <w:r>
        <w:rPr>
          <w:lang w:eastAsia="ko-KR"/>
        </w:rPr>
        <w:t xml:space="preserve">Additionally, using lower ACLR values can allow for the relaxation of MPR requirements compared to TN. This relaxation can provide a link budget benefit, enhancing the overall performance and efficiency of the </w:t>
      </w:r>
      <w:r w:rsidR="00DC136F">
        <w:rPr>
          <w:lang w:eastAsia="ko-KR"/>
        </w:rPr>
        <w:t xml:space="preserve">NTN-TN </w:t>
      </w:r>
      <w:r>
        <w:rPr>
          <w:lang w:eastAsia="ko-KR"/>
        </w:rPr>
        <w:t>communication system.</w:t>
      </w:r>
    </w:p>
    <w:p w14:paraId="2CE1FA3E" w14:textId="1C75C94A" w:rsidR="00DC136F" w:rsidRDefault="00DC136F" w:rsidP="0011326E">
      <w:pPr>
        <w:rPr>
          <w:lang w:eastAsia="ko-KR"/>
        </w:rPr>
      </w:pPr>
    </w:p>
    <w:p w14:paraId="71D49131" w14:textId="02D2E9BC" w:rsidR="00482953" w:rsidRDefault="00482953" w:rsidP="00482953">
      <w:pPr>
        <w:rPr>
          <w:lang w:eastAsia="ko-KR"/>
        </w:rPr>
      </w:pPr>
      <w:r w:rsidRPr="00482953">
        <w:rPr>
          <w:rFonts w:hint="eastAsia"/>
          <w:b/>
          <w:i/>
          <w:lang w:eastAsia="ko-KR"/>
        </w:rPr>
        <w:t>Observation 4</w:t>
      </w:r>
      <w:r>
        <w:rPr>
          <w:rFonts w:hint="eastAsia"/>
          <w:lang w:eastAsia="ko-KR"/>
        </w:rPr>
        <w:t>:</w:t>
      </w:r>
      <w:r w:rsidRPr="00482953">
        <w:rPr>
          <w:lang w:eastAsia="ko-KR"/>
        </w:rPr>
        <w:t xml:space="preserve"> </w:t>
      </w:r>
      <w:r>
        <w:rPr>
          <w:lang w:eastAsia="ko-KR"/>
        </w:rPr>
        <w:t>In the NTN environment, there may be less interference compared to TN enviroment. Therefore, it is reasonable to relax the ACLR values for NTN UE. This is because adjacent channel interference might be less critical in the NTN operation.</w:t>
      </w:r>
      <w:r>
        <w:rPr>
          <w:rFonts w:hint="eastAsia"/>
          <w:lang w:eastAsia="ko-KR"/>
        </w:rPr>
        <w:t xml:space="preserve"> </w:t>
      </w:r>
      <w:r>
        <w:rPr>
          <w:lang w:eastAsia="ko-KR"/>
        </w:rPr>
        <w:t>Additionally, using lower ACLR values can allow for the relaxation of MPR requirements compared to TN. This relaxation can provide a link budget benefit, enhancing the overall performance and efficiency of the NTN-TN communication system.</w:t>
      </w:r>
    </w:p>
    <w:p w14:paraId="6DB7D474" w14:textId="718BFAFE" w:rsidR="00482953" w:rsidRPr="00482953" w:rsidRDefault="00482953" w:rsidP="0011326E">
      <w:pPr>
        <w:rPr>
          <w:lang w:eastAsia="ko-KR"/>
        </w:rPr>
      </w:pPr>
    </w:p>
    <w:p w14:paraId="1CC93E4B" w14:textId="6F87AF2D" w:rsidR="00701E68" w:rsidRDefault="00DC136F" w:rsidP="00DC136F">
      <w:pPr>
        <w:rPr>
          <w:lang w:eastAsia="ko-KR"/>
        </w:rPr>
      </w:pPr>
      <w:r w:rsidRPr="00DC136F">
        <w:rPr>
          <w:rFonts w:hint="eastAsia"/>
          <w:b/>
          <w:lang w:eastAsia="ko-KR"/>
        </w:rPr>
        <w:t>Proposal 4</w:t>
      </w:r>
      <w:r>
        <w:rPr>
          <w:rFonts w:hint="eastAsia"/>
          <w:lang w:eastAsia="ko-KR"/>
        </w:rPr>
        <w:t xml:space="preserve">: </w:t>
      </w:r>
      <w:r w:rsidR="00E72EA0">
        <w:rPr>
          <w:lang w:eastAsia="ko-KR"/>
        </w:rPr>
        <w:t>S</w:t>
      </w:r>
      <w:r>
        <w:rPr>
          <w:lang w:eastAsia="ko-KR"/>
        </w:rPr>
        <w:t xml:space="preserve">pecify the smaller </w:t>
      </w:r>
      <w:r w:rsidR="00EA1132">
        <w:rPr>
          <w:lang w:eastAsia="ko-KR"/>
        </w:rPr>
        <w:t xml:space="preserve">ACLR </w:t>
      </w:r>
      <w:r>
        <w:rPr>
          <w:lang w:eastAsia="ko-KR"/>
        </w:rPr>
        <w:t xml:space="preserve">value for NTN </w:t>
      </w:r>
      <w:r w:rsidR="00EA1132">
        <w:rPr>
          <w:lang w:eastAsia="ko-KR"/>
        </w:rPr>
        <w:t xml:space="preserve">HPUE </w:t>
      </w:r>
      <w:r>
        <w:rPr>
          <w:lang w:eastAsia="ko-KR"/>
        </w:rPr>
        <w:t>compared to TN HPUE.</w:t>
      </w:r>
    </w:p>
    <w:p w14:paraId="435856A5" w14:textId="5E3E3597" w:rsidR="00EF6A30" w:rsidRPr="001B5F14" w:rsidRDefault="00EF6A30" w:rsidP="00EF6A30">
      <w:pPr>
        <w:pStyle w:val="af1"/>
        <w:numPr>
          <w:ilvl w:val="1"/>
          <w:numId w:val="48"/>
        </w:numPr>
        <w:ind w:leftChars="0"/>
        <w:rPr>
          <w:rFonts w:ascii="Times New Roman" w:hAnsi="Times New Roman"/>
        </w:rPr>
      </w:pPr>
      <w:r w:rsidRPr="001B5F14">
        <w:rPr>
          <w:rFonts w:ascii="Times New Roman" w:hAnsi="Times New Roman"/>
        </w:rPr>
        <w:t>PC2: 30 dBc</w:t>
      </w:r>
    </w:p>
    <w:p w14:paraId="4B35AF62" w14:textId="139ACEA8" w:rsidR="00EF6A30" w:rsidRPr="001B5F14" w:rsidRDefault="00EF6A30" w:rsidP="00EF6A30">
      <w:pPr>
        <w:pStyle w:val="af1"/>
        <w:numPr>
          <w:ilvl w:val="1"/>
          <w:numId w:val="48"/>
        </w:numPr>
        <w:ind w:leftChars="0"/>
        <w:rPr>
          <w:rFonts w:ascii="Times New Roman" w:hAnsi="Times New Roman"/>
        </w:rPr>
      </w:pPr>
      <w:r w:rsidRPr="001B5F14">
        <w:rPr>
          <w:rFonts w:ascii="Times New Roman" w:hAnsi="Times New Roman"/>
        </w:rPr>
        <w:t>PC1.5: 30 dBc</w:t>
      </w:r>
    </w:p>
    <w:p w14:paraId="34F6AC9E" w14:textId="70787F05" w:rsidR="00EF6A30" w:rsidRPr="001B5F14" w:rsidRDefault="00EF6A30" w:rsidP="00EF6A30">
      <w:pPr>
        <w:pStyle w:val="af1"/>
        <w:numPr>
          <w:ilvl w:val="1"/>
          <w:numId w:val="48"/>
        </w:numPr>
        <w:ind w:leftChars="0"/>
        <w:rPr>
          <w:rFonts w:ascii="Times New Roman" w:hAnsi="Times New Roman"/>
        </w:rPr>
      </w:pPr>
      <w:r w:rsidRPr="001B5F14">
        <w:rPr>
          <w:rFonts w:ascii="Times New Roman" w:hAnsi="Times New Roman"/>
        </w:rPr>
        <w:t>PC 1: 34 dBc</w:t>
      </w:r>
    </w:p>
    <w:p w14:paraId="1E443ADD" w14:textId="4E2EB786" w:rsidR="00DC136F" w:rsidRDefault="00DC136F" w:rsidP="00701E68">
      <w:pPr>
        <w:pStyle w:val="a0"/>
        <w:rPr>
          <w:lang w:eastAsia="ko-KR"/>
        </w:rPr>
      </w:pPr>
    </w:p>
    <w:p w14:paraId="2492B6C5" w14:textId="5F581F3A" w:rsidR="00DC136F" w:rsidRDefault="00DC136F" w:rsidP="00DC136F">
      <w:pPr>
        <w:pStyle w:val="2"/>
        <w:rPr>
          <w:lang w:eastAsia="ko-KR"/>
        </w:rPr>
      </w:pPr>
      <w:r>
        <w:rPr>
          <w:lang w:eastAsia="ko-KR"/>
        </w:rPr>
        <w:t>MPR</w:t>
      </w:r>
    </w:p>
    <w:p w14:paraId="07192675" w14:textId="2296E4C9" w:rsidR="00DC136F" w:rsidRPr="00C67CD7" w:rsidRDefault="00D97FFD" w:rsidP="00DC136F">
      <w:pPr>
        <w:rPr>
          <w:lang w:eastAsia="ko-KR"/>
        </w:rPr>
      </w:pPr>
      <w:r w:rsidRPr="00D97FFD">
        <w:rPr>
          <w:lang w:eastAsia="ko-KR"/>
        </w:rPr>
        <w:t>TN and NTN UEs are not separately distinguished and have a similar form factor. Therefore, if the emission requirements are the same, they can have the same MPR values, like PC3 NTN and TN UEs. However, since the ACLR requirement for NTN UEs can be more relaxed than that for TN UEs, the MPR values can be defined differently from TN MPR. Nevertheless, the relaxation of ACLR does not mean that the MPR values for all RB allocations can be relaxed. For example, the limiting factor for the outer RB allocation MPR could be ACLR, but the inner RB allocation MPR could be determined by in-band emission. Therefore, the MPR values for inner RB allocation can reuse the MPR values of TN UEs regardless of the ACLR values. Additionally, considering the current communication link budget between NTN and NTN UEs, it is difficult to operate at high-order modulation such as 64 and 256 QAM. Therefore, there is no need to study MPR specifications related to high-order modulation.</w:t>
      </w:r>
    </w:p>
    <w:p w14:paraId="714370C9" w14:textId="14B5D51E" w:rsidR="00DC136F" w:rsidRDefault="00DC136F" w:rsidP="00DC136F">
      <w:pPr>
        <w:rPr>
          <w:lang w:eastAsia="ko-KR"/>
        </w:rPr>
      </w:pPr>
    </w:p>
    <w:p w14:paraId="1EBD9D91" w14:textId="7FA9F2A9" w:rsidR="00395966" w:rsidRDefault="00395966" w:rsidP="00DC136F">
      <w:pPr>
        <w:rPr>
          <w:lang w:eastAsia="ko-KR"/>
        </w:rPr>
      </w:pPr>
      <w:r w:rsidRPr="009274A1">
        <w:rPr>
          <w:rFonts w:hint="eastAsia"/>
          <w:b/>
          <w:i/>
          <w:lang w:eastAsia="ko-KR"/>
        </w:rPr>
        <w:t>Observation</w:t>
      </w:r>
      <w:r w:rsidR="009274A1" w:rsidRPr="009274A1">
        <w:rPr>
          <w:b/>
          <w:i/>
          <w:lang w:eastAsia="ko-KR"/>
        </w:rPr>
        <w:t xml:space="preserve"> 5</w:t>
      </w:r>
      <w:r>
        <w:rPr>
          <w:rFonts w:hint="eastAsia"/>
          <w:lang w:eastAsia="ko-KR"/>
        </w:rPr>
        <w:t xml:space="preserve">: </w:t>
      </w:r>
      <w:r w:rsidR="009274A1" w:rsidRPr="006569DD">
        <w:rPr>
          <w:lang w:eastAsia="ko-KR"/>
        </w:rPr>
        <w:t>TN and NTN UE are not separately distinguished and have a similar form factor. Therefore, if the emission requirements are the same, they can have the same MPR values</w:t>
      </w:r>
      <w:r w:rsidR="009274A1">
        <w:rPr>
          <w:lang w:eastAsia="ko-KR"/>
        </w:rPr>
        <w:t xml:space="preserve"> like PC3 NTN and TN UEs</w:t>
      </w:r>
      <w:r w:rsidR="009274A1" w:rsidRPr="006569DD">
        <w:rPr>
          <w:lang w:eastAsia="ko-KR"/>
        </w:rPr>
        <w:t>. However, since the ACLR requirement for NTN UE can be more relaxed than that for TN UE, the MPR values can be defined differently from TN MPR.</w:t>
      </w:r>
    </w:p>
    <w:p w14:paraId="5A3CA087" w14:textId="748C64D4" w:rsidR="00395966" w:rsidRDefault="00395966" w:rsidP="00DC136F">
      <w:pPr>
        <w:rPr>
          <w:lang w:eastAsia="ko-KR"/>
        </w:rPr>
      </w:pPr>
    </w:p>
    <w:p w14:paraId="4905007E" w14:textId="6520814B" w:rsidR="009274A1" w:rsidRDefault="009274A1" w:rsidP="00DC136F">
      <w:pPr>
        <w:rPr>
          <w:lang w:eastAsia="ko-KR"/>
        </w:rPr>
      </w:pPr>
      <w:r w:rsidRPr="009274A1">
        <w:rPr>
          <w:rFonts w:hint="eastAsia"/>
          <w:b/>
          <w:i/>
          <w:lang w:eastAsia="ko-KR"/>
        </w:rPr>
        <w:t>Observation</w:t>
      </w:r>
      <w:r w:rsidRPr="009274A1">
        <w:rPr>
          <w:b/>
          <w:i/>
          <w:lang w:eastAsia="ko-KR"/>
        </w:rPr>
        <w:t xml:space="preserve"> </w:t>
      </w:r>
      <w:r>
        <w:rPr>
          <w:b/>
          <w:i/>
          <w:lang w:eastAsia="ko-KR"/>
        </w:rPr>
        <w:t>6</w:t>
      </w:r>
      <w:r>
        <w:rPr>
          <w:rFonts w:hint="eastAsia"/>
          <w:lang w:eastAsia="ko-KR"/>
        </w:rPr>
        <w:t>:</w:t>
      </w:r>
      <w:r w:rsidRPr="009274A1">
        <w:rPr>
          <w:lang w:eastAsia="ko-KR"/>
        </w:rPr>
        <w:t xml:space="preserve"> </w:t>
      </w:r>
      <w:r>
        <w:rPr>
          <w:lang w:eastAsia="ko-KR"/>
        </w:rPr>
        <w:t>T</w:t>
      </w:r>
      <w:r w:rsidRPr="006569DD">
        <w:rPr>
          <w:lang w:eastAsia="ko-KR"/>
        </w:rPr>
        <w:t>he MPR values for inner RB allocation can reuse the MPR values of TN UE regardless of the ACLR values.</w:t>
      </w:r>
    </w:p>
    <w:p w14:paraId="2B0D0984" w14:textId="2E32DCAE" w:rsidR="009274A1" w:rsidRDefault="009274A1" w:rsidP="00DC136F">
      <w:pPr>
        <w:rPr>
          <w:lang w:eastAsia="ko-KR"/>
        </w:rPr>
      </w:pPr>
    </w:p>
    <w:p w14:paraId="638B2CC9" w14:textId="5004B946" w:rsidR="00824292" w:rsidRPr="00C67CD7" w:rsidRDefault="009274A1" w:rsidP="00824292">
      <w:pPr>
        <w:rPr>
          <w:lang w:eastAsia="ko-KR"/>
        </w:rPr>
      </w:pPr>
      <w:r w:rsidRPr="009274A1">
        <w:rPr>
          <w:rFonts w:hint="eastAsia"/>
          <w:b/>
          <w:i/>
          <w:lang w:eastAsia="ko-KR"/>
        </w:rPr>
        <w:t>Observation</w:t>
      </w:r>
      <w:r w:rsidRPr="009274A1">
        <w:rPr>
          <w:b/>
          <w:i/>
          <w:lang w:eastAsia="ko-KR"/>
        </w:rPr>
        <w:t xml:space="preserve"> </w:t>
      </w:r>
      <w:r>
        <w:rPr>
          <w:b/>
          <w:i/>
          <w:lang w:eastAsia="ko-KR"/>
        </w:rPr>
        <w:t>7</w:t>
      </w:r>
      <w:r>
        <w:rPr>
          <w:rFonts w:hint="eastAsia"/>
          <w:lang w:eastAsia="ko-KR"/>
        </w:rPr>
        <w:t>:</w:t>
      </w:r>
      <w:r w:rsidRPr="009274A1">
        <w:rPr>
          <w:lang w:eastAsia="ko-KR"/>
        </w:rPr>
        <w:t xml:space="preserve"> </w:t>
      </w:r>
      <w:r w:rsidR="00D97FFD">
        <w:rPr>
          <w:lang w:eastAsia="ko-KR"/>
        </w:rPr>
        <w:t>C</w:t>
      </w:r>
      <w:r w:rsidR="00D97FFD" w:rsidRPr="00D97FFD">
        <w:rPr>
          <w:lang w:eastAsia="ko-KR"/>
        </w:rPr>
        <w:t>onsidering the current communication link budget between NTN and NTN UEs, it is difficult to operate at high-order modulation such as 64 and 256 QAM. Therefore, there is no need to study MPR specifications related to high-order modulation.</w:t>
      </w:r>
    </w:p>
    <w:p w14:paraId="1AD2945C" w14:textId="5EB8686E" w:rsidR="009274A1" w:rsidRPr="00824292" w:rsidRDefault="009274A1" w:rsidP="009274A1">
      <w:pPr>
        <w:rPr>
          <w:lang w:eastAsia="ko-KR"/>
        </w:rPr>
      </w:pPr>
    </w:p>
    <w:p w14:paraId="7048BCE0" w14:textId="77777777" w:rsidR="009274A1" w:rsidRPr="009274A1" w:rsidRDefault="009274A1" w:rsidP="00DC136F">
      <w:pPr>
        <w:rPr>
          <w:lang w:eastAsia="ko-KR"/>
        </w:rPr>
      </w:pPr>
    </w:p>
    <w:p w14:paraId="3158D2A9" w14:textId="100FCA70" w:rsidR="00E607BF" w:rsidRPr="00E607BF" w:rsidRDefault="00E607BF" w:rsidP="00E607BF">
      <w:pPr>
        <w:rPr>
          <w:lang w:eastAsia="ko-KR"/>
        </w:rPr>
      </w:pPr>
      <w:r>
        <w:rPr>
          <w:lang w:eastAsia="ko-KR"/>
        </w:rPr>
        <w:t>The currently considered MPR values for NTN HPUE can be defined according to the Power Class and Tx configuration as shown in Tables 4 to 7. The MPR values for Edge RB allocation and Outer RB allocation may vary depending on the ACLR values, and can be discussed once the ACLR values are determined. However, the MPR values for the Inner RB allocation area are not affected by ACLR and can reuse the existing TN MPR values.</w:t>
      </w:r>
    </w:p>
    <w:p w14:paraId="27ABCA76" w14:textId="21B3F29E" w:rsidR="006569DD" w:rsidRDefault="00E607BF" w:rsidP="00E607BF">
      <w:pPr>
        <w:rPr>
          <w:lang w:eastAsia="ko-KR"/>
        </w:rPr>
      </w:pPr>
      <w:r>
        <w:rPr>
          <w:lang w:eastAsia="ko-KR"/>
        </w:rPr>
        <w:t>Additionally, if the NTN HPUE 1Tx configuration is considered, Table 8 can be added. The MPR values for 1Tx tend to be smaller than those for 2Tx, as there is no additional leakage due to Tx signal leakage between antennas. In the case of TN PC2, the difference between the 1Tx MPR value and the 2Tx MPR value appears to be 0.5 dB, and this can be applied to the NTN HPUE PC1.5 1Tx MPR value as well.</w:t>
      </w:r>
    </w:p>
    <w:p w14:paraId="0F6F67E0" w14:textId="7A323BF2" w:rsidR="00E607BF" w:rsidRDefault="00E607BF" w:rsidP="00E607BF">
      <w:pPr>
        <w:rPr>
          <w:lang w:eastAsia="ko-KR"/>
        </w:rPr>
      </w:pPr>
    </w:p>
    <w:p w14:paraId="4438CD2D" w14:textId="014D7CB5" w:rsidR="00395966" w:rsidRDefault="00457782" w:rsidP="00E607BF">
      <w:pPr>
        <w:rPr>
          <w:lang w:eastAsia="ko-KR"/>
        </w:rPr>
      </w:pPr>
      <w:r w:rsidRPr="00395966">
        <w:rPr>
          <w:rFonts w:hint="eastAsia"/>
          <w:b/>
          <w:lang w:eastAsia="ko-KR"/>
        </w:rPr>
        <w:t xml:space="preserve">Proposal </w:t>
      </w:r>
      <w:r w:rsidR="00395966">
        <w:rPr>
          <w:b/>
          <w:lang w:eastAsia="ko-KR"/>
        </w:rPr>
        <w:t>6</w:t>
      </w:r>
      <w:r>
        <w:rPr>
          <w:lang w:eastAsia="ko-KR"/>
        </w:rPr>
        <w:t>: Use th</w:t>
      </w:r>
      <w:r w:rsidR="00395966">
        <w:rPr>
          <w:lang w:eastAsia="ko-KR"/>
        </w:rPr>
        <w:t>e MPR tables 4~8 as a starting point.</w:t>
      </w:r>
    </w:p>
    <w:p w14:paraId="657EFC22" w14:textId="77777777" w:rsidR="00395966" w:rsidRPr="00395966" w:rsidRDefault="00395966" w:rsidP="00E607BF">
      <w:pPr>
        <w:rPr>
          <w:lang w:eastAsia="ko-KR"/>
        </w:rPr>
      </w:pPr>
    </w:p>
    <w:p w14:paraId="6C7AAC82" w14:textId="180C5F56" w:rsidR="00E671AD" w:rsidRDefault="00E671AD" w:rsidP="00E671AD">
      <w:pPr>
        <w:pStyle w:val="aa"/>
        <w:keepNext/>
      </w:pPr>
      <w:r>
        <w:t xml:space="preserve">Table </w:t>
      </w:r>
      <w:r>
        <w:fldChar w:fldCharType="begin"/>
      </w:r>
      <w:r>
        <w:instrText xml:space="preserve"> SEQ Table \* ARABIC </w:instrText>
      </w:r>
      <w:r>
        <w:fldChar w:fldCharType="separate"/>
      </w:r>
      <w:r>
        <w:rPr>
          <w:noProof/>
        </w:rPr>
        <w:t>4</w:t>
      </w:r>
      <w:r>
        <w:fldChar w:fldCharType="end"/>
      </w:r>
      <w:r>
        <w:t xml:space="preserve"> </w:t>
      </w:r>
      <w:r w:rsidRPr="00F511AD">
        <w:t>For PC2 1Tx for both non-handheld and handheld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080C79" w:rsidRPr="001D0283" w14:paraId="18421906" w14:textId="77777777" w:rsidTr="00ED456B">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18F08D2" w14:textId="77777777" w:rsidR="00080C79" w:rsidRPr="001D0283" w:rsidRDefault="00080C79" w:rsidP="00ED456B">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752382F" w14:textId="77777777" w:rsidR="00080C79" w:rsidRPr="001D0283" w:rsidRDefault="00080C79" w:rsidP="00ED456B">
            <w:pPr>
              <w:pStyle w:val="TAH"/>
            </w:pPr>
            <w:r w:rsidRPr="001D0283">
              <w:t>MPR</w:t>
            </w:r>
            <w:r>
              <w:t xml:space="preserve"> </w:t>
            </w:r>
            <w:r w:rsidRPr="001D0283">
              <w:t>(dB)</w:t>
            </w:r>
          </w:p>
        </w:tc>
      </w:tr>
      <w:tr w:rsidR="00080C79" w:rsidRPr="001D0283" w14:paraId="5121E153" w14:textId="77777777" w:rsidTr="00ED456B">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AC6CCA1" w14:textId="77777777" w:rsidR="00080C79" w:rsidRPr="001D0283" w:rsidRDefault="00080C79" w:rsidP="00ED456B">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7A500F8" w14:textId="77777777" w:rsidR="00080C79" w:rsidRPr="001D0283" w:rsidRDefault="00080C79" w:rsidP="00ED456B">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10232B0C" w14:textId="77777777" w:rsidR="00080C79" w:rsidRPr="001D0283" w:rsidRDefault="00080C79" w:rsidP="00ED456B">
            <w:pPr>
              <w:pStyle w:val="TAH"/>
            </w:pPr>
            <w:r w:rsidRPr="001D0283">
              <w:t>Outer</w:t>
            </w:r>
            <w:r>
              <w:t xml:space="preserve"> </w:t>
            </w:r>
            <w:r w:rsidRPr="001D0283">
              <w:t>RB</w:t>
            </w:r>
            <w:r>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30373610" w14:textId="77777777" w:rsidR="00080C79" w:rsidRPr="001D0283" w:rsidRDefault="00080C79" w:rsidP="00ED456B">
            <w:pPr>
              <w:pStyle w:val="TAH"/>
            </w:pPr>
            <w:r w:rsidRPr="001D0283">
              <w:t>Inner</w:t>
            </w:r>
            <w:r>
              <w:t xml:space="preserve"> </w:t>
            </w:r>
            <w:r w:rsidRPr="001D0283">
              <w:t>RB</w:t>
            </w:r>
            <w:r>
              <w:t xml:space="preserve"> </w:t>
            </w:r>
            <w:r w:rsidRPr="001D0283">
              <w:t>allocations</w:t>
            </w:r>
          </w:p>
        </w:tc>
      </w:tr>
      <w:tr w:rsidR="00080C79" w:rsidRPr="001D0283" w14:paraId="66F52532" w14:textId="77777777" w:rsidTr="00ED456B">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BCDFB01" w14:textId="77777777" w:rsidR="00080C79" w:rsidRPr="001D0283" w:rsidRDefault="00080C79" w:rsidP="00080C79">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82324A3" w14:textId="77777777" w:rsidR="00080C79" w:rsidRPr="001D0283" w:rsidRDefault="00080C79" w:rsidP="00080C79">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074161CD" w14:textId="35926F95" w:rsidR="00080C79" w:rsidRPr="001D0283" w:rsidRDefault="00080C79" w:rsidP="00080C79">
            <w:pPr>
              <w:pStyle w:val="TAC"/>
              <w:rPr>
                <w:rFonts w:cs="Arial"/>
              </w:rPr>
            </w:pPr>
            <w:r>
              <w:rPr>
                <w:rFonts w:cs="Arial"/>
                <w:lang w:eastAsia="ko-KR"/>
              </w:rPr>
              <w:t>FFS</w:t>
            </w:r>
            <w:r w:rsidR="00ED456B">
              <w:rPr>
                <w:rFonts w:cs="Arial"/>
                <w:lang w:eastAsia="ko-KR"/>
              </w:rPr>
              <w:t>(3.5)</w:t>
            </w:r>
          </w:p>
        </w:tc>
        <w:tc>
          <w:tcPr>
            <w:tcW w:w="2097" w:type="dxa"/>
            <w:tcBorders>
              <w:top w:val="single" w:sz="4" w:space="0" w:color="auto"/>
              <w:left w:val="single" w:sz="4" w:space="0" w:color="auto"/>
              <w:bottom w:val="single" w:sz="4" w:space="0" w:color="auto"/>
              <w:right w:val="single" w:sz="4" w:space="0" w:color="auto"/>
            </w:tcBorders>
            <w:hideMark/>
          </w:tcPr>
          <w:p w14:paraId="7251AE1E" w14:textId="084CE8FA" w:rsidR="00080C79" w:rsidRPr="001D0283" w:rsidRDefault="00080C79" w:rsidP="00080C79">
            <w:pPr>
              <w:pStyle w:val="TAC"/>
              <w:rPr>
                <w:rFonts w:cs="Arial"/>
              </w:rPr>
            </w:pPr>
            <w:r>
              <w:rPr>
                <w:rFonts w:cs="Arial"/>
                <w:lang w:eastAsia="ko-KR"/>
              </w:rPr>
              <w:t>FFS</w:t>
            </w:r>
            <w:r w:rsidR="00ED456B">
              <w:rPr>
                <w:rFonts w:cs="Arial"/>
                <w:lang w:eastAsia="ko-KR"/>
              </w:rPr>
              <w:t>(0.5)</w:t>
            </w:r>
          </w:p>
        </w:tc>
        <w:tc>
          <w:tcPr>
            <w:tcW w:w="2057" w:type="dxa"/>
            <w:tcBorders>
              <w:top w:val="single" w:sz="4" w:space="0" w:color="auto"/>
              <w:left w:val="single" w:sz="4" w:space="0" w:color="auto"/>
              <w:bottom w:val="single" w:sz="4" w:space="0" w:color="auto"/>
              <w:right w:val="single" w:sz="4" w:space="0" w:color="auto"/>
            </w:tcBorders>
            <w:hideMark/>
          </w:tcPr>
          <w:p w14:paraId="42919B07" w14:textId="77777777" w:rsidR="00080C79" w:rsidRPr="001D0283" w:rsidRDefault="00080C79" w:rsidP="00080C79">
            <w:pPr>
              <w:pStyle w:val="TAC"/>
              <w:rPr>
                <w:rFonts w:cs="Arial"/>
              </w:rPr>
            </w:pPr>
            <w:r w:rsidRPr="001D0283">
              <w:rPr>
                <w:rFonts w:cs="Arial"/>
              </w:rPr>
              <w:t>0</w:t>
            </w:r>
            <w:r w:rsidRPr="001D0283">
              <w:rPr>
                <w:rFonts w:cs="Arial"/>
                <w:vertAlign w:val="superscript"/>
              </w:rPr>
              <w:t>1</w:t>
            </w:r>
          </w:p>
        </w:tc>
      </w:tr>
      <w:tr w:rsidR="00080C79" w:rsidRPr="001D0283" w14:paraId="6F8CBD73"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65A0DE35" w14:textId="77777777" w:rsidR="00080C79" w:rsidRPr="001D0283" w:rsidRDefault="00080C79" w:rsidP="00080C79">
            <w:pPr>
              <w:pStyle w:val="TAC"/>
            </w:pPr>
          </w:p>
        </w:tc>
        <w:tc>
          <w:tcPr>
            <w:tcW w:w="1154" w:type="dxa"/>
            <w:tcBorders>
              <w:top w:val="single" w:sz="4" w:space="0" w:color="auto"/>
              <w:left w:val="single" w:sz="4" w:space="0" w:color="auto"/>
              <w:bottom w:val="single" w:sz="4" w:space="0" w:color="auto"/>
              <w:right w:val="single" w:sz="4" w:space="0" w:color="auto"/>
            </w:tcBorders>
          </w:tcPr>
          <w:p w14:paraId="6779786F" w14:textId="77777777" w:rsidR="00080C79" w:rsidRPr="001D0283" w:rsidRDefault="00080C79" w:rsidP="00080C79">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A0E2AB8" w14:textId="2557B96E" w:rsidR="00080C79" w:rsidRPr="001D0283" w:rsidRDefault="00080C79" w:rsidP="00080C79">
            <w:pPr>
              <w:pStyle w:val="TAC"/>
              <w:rPr>
                <w:rFonts w:cs="Arial"/>
              </w:rPr>
            </w:pPr>
            <w:r w:rsidRPr="00E4702A">
              <w:rPr>
                <w:rFonts w:cs="Arial"/>
                <w:lang w:eastAsia="ko-KR"/>
              </w:rPr>
              <w:t>FFS</w:t>
            </w:r>
            <w:r w:rsidR="00ED456B">
              <w:rPr>
                <w:rFonts w:cs="Arial"/>
                <w:lang w:eastAsia="ko-KR"/>
              </w:rPr>
              <w:t>(3.5)</w:t>
            </w:r>
          </w:p>
        </w:tc>
        <w:tc>
          <w:tcPr>
            <w:tcW w:w="2097" w:type="dxa"/>
            <w:tcBorders>
              <w:top w:val="single" w:sz="4" w:space="0" w:color="auto"/>
              <w:left w:val="single" w:sz="4" w:space="0" w:color="auto"/>
              <w:bottom w:val="single" w:sz="4" w:space="0" w:color="auto"/>
              <w:right w:val="single" w:sz="4" w:space="0" w:color="auto"/>
            </w:tcBorders>
            <w:hideMark/>
          </w:tcPr>
          <w:p w14:paraId="4C899A01" w14:textId="64A91A7D" w:rsidR="00080C79" w:rsidRPr="001D0283" w:rsidRDefault="00080C79" w:rsidP="00080C79">
            <w:pPr>
              <w:pStyle w:val="TAC"/>
              <w:rPr>
                <w:rFonts w:cs="Arial"/>
              </w:rPr>
            </w:pPr>
            <w:r w:rsidRPr="001D7C8E">
              <w:rPr>
                <w:rFonts w:cs="Arial"/>
                <w:lang w:eastAsia="ko-KR"/>
              </w:rPr>
              <w:t>FFS</w:t>
            </w:r>
            <w:r w:rsidR="00ED456B">
              <w:rPr>
                <w:rFonts w:cs="Arial"/>
                <w:lang w:eastAsia="ko-KR"/>
              </w:rPr>
              <w:t>(1)</w:t>
            </w:r>
          </w:p>
        </w:tc>
        <w:tc>
          <w:tcPr>
            <w:tcW w:w="2057" w:type="dxa"/>
            <w:tcBorders>
              <w:top w:val="single" w:sz="4" w:space="0" w:color="auto"/>
              <w:left w:val="single" w:sz="4" w:space="0" w:color="auto"/>
              <w:bottom w:val="nil"/>
              <w:right w:val="single" w:sz="4" w:space="0" w:color="auto"/>
            </w:tcBorders>
            <w:hideMark/>
          </w:tcPr>
          <w:p w14:paraId="55E5E4F0" w14:textId="77777777" w:rsidR="00080C79" w:rsidRPr="001D0283" w:rsidRDefault="00080C79" w:rsidP="00080C79">
            <w:pPr>
              <w:pStyle w:val="TAC"/>
              <w:rPr>
                <w:rFonts w:cs="Arial"/>
              </w:rPr>
            </w:pPr>
            <w:r w:rsidRPr="001D0283">
              <w:rPr>
                <w:rFonts w:cs="Arial"/>
              </w:rPr>
              <w:t>0</w:t>
            </w:r>
            <w:r w:rsidRPr="001D0283">
              <w:rPr>
                <w:rFonts w:cs="Arial"/>
                <w:vertAlign w:val="superscript"/>
              </w:rPr>
              <w:t>2</w:t>
            </w:r>
          </w:p>
        </w:tc>
      </w:tr>
      <w:tr w:rsidR="00080C79" w:rsidRPr="001D0283" w14:paraId="40443BEF" w14:textId="77777777" w:rsidTr="0061344A">
        <w:trPr>
          <w:trHeight w:val="94"/>
          <w:jc w:val="center"/>
        </w:trPr>
        <w:tc>
          <w:tcPr>
            <w:tcW w:w="1153" w:type="dxa"/>
            <w:tcBorders>
              <w:top w:val="nil"/>
              <w:left w:val="single" w:sz="4" w:space="0" w:color="auto"/>
              <w:bottom w:val="nil"/>
              <w:right w:val="single" w:sz="4" w:space="0" w:color="auto"/>
            </w:tcBorders>
            <w:shd w:val="clear" w:color="auto" w:fill="auto"/>
            <w:hideMark/>
          </w:tcPr>
          <w:p w14:paraId="054CE50F" w14:textId="77777777" w:rsidR="00080C79" w:rsidRPr="001D0283" w:rsidRDefault="00080C79" w:rsidP="00080C79">
            <w:pPr>
              <w:pStyle w:val="TAC"/>
            </w:pPr>
          </w:p>
        </w:tc>
        <w:tc>
          <w:tcPr>
            <w:tcW w:w="1154" w:type="dxa"/>
            <w:tcBorders>
              <w:top w:val="single" w:sz="4" w:space="0" w:color="auto"/>
              <w:left w:val="single" w:sz="4" w:space="0" w:color="auto"/>
              <w:bottom w:val="single" w:sz="4" w:space="0" w:color="auto"/>
              <w:right w:val="single" w:sz="4" w:space="0" w:color="auto"/>
            </w:tcBorders>
          </w:tcPr>
          <w:p w14:paraId="71FC22B9" w14:textId="77777777" w:rsidR="00080C79" w:rsidRPr="001D0283" w:rsidRDefault="00080C79" w:rsidP="00080C79">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70CD0ED6" w14:textId="317189AD" w:rsidR="00080C79" w:rsidRPr="001D0283" w:rsidRDefault="00080C79" w:rsidP="00080C79">
            <w:pPr>
              <w:pStyle w:val="TAC"/>
              <w:rPr>
                <w:rFonts w:cs="Arial"/>
              </w:rPr>
            </w:pPr>
            <w:r w:rsidRPr="00E4702A">
              <w:rPr>
                <w:rFonts w:cs="Arial"/>
                <w:lang w:eastAsia="ko-KR"/>
              </w:rPr>
              <w:t>FFS</w:t>
            </w:r>
            <w:r w:rsidR="00ED456B">
              <w:rPr>
                <w:rFonts w:cs="Arial"/>
                <w:lang w:eastAsia="ko-KR"/>
              </w:rPr>
              <w:t>(3.5)</w:t>
            </w:r>
          </w:p>
        </w:tc>
        <w:tc>
          <w:tcPr>
            <w:tcW w:w="2097" w:type="dxa"/>
            <w:tcBorders>
              <w:top w:val="single" w:sz="4" w:space="0" w:color="auto"/>
              <w:left w:val="single" w:sz="4" w:space="0" w:color="auto"/>
              <w:bottom w:val="single" w:sz="4" w:space="0" w:color="auto"/>
              <w:right w:val="single" w:sz="4" w:space="0" w:color="auto"/>
            </w:tcBorders>
            <w:hideMark/>
          </w:tcPr>
          <w:p w14:paraId="05BF1CDC" w14:textId="6D06AF86" w:rsidR="00080C79" w:rsidRPr="001D0283" w:rsidRDefault="00080C79" w:rsidP="00080C79">
            <w:pPr>
              <w:pStyle w:val="TAC"/>
              <w:rPr>
                <w:rFonts w:cs="Arial"/>
              </w:rPr>
            </w:pPr>
            <w:r w:rsidRPr="001D7C8E">
              <w:rPr>
                <w:rFonts w:cs="Arial"/>
                <w:lang w:eastAsia="ko-KR"/>
              </w:rPr>
              <w:t>FFS</w:t>
            </w:r>
            <w:r w:rsidR="00ED456B">
              <w:rPr>
                <w:rFonts w:cs="Arial"/>
                <w:lang w:eastAsia="ko-KR"/>
              </w:rPr>
              <w:t>(2)</w:t>
            </w:r>
          </w:p>
        </w:tc>
        <w:tc>
          <w:tcPr>
            <w:tcW w:w="2057" w:type="dxa"/>
            <w:tcBorders>
              <w:top w:val="single" w:sz="4" w:space="0" w:color="auto"/>
              <w:left w:val="single" w:sz="4" w:space="0" w:color="auto"/>
              <w:bottom w:val="single" w:sz="4" w:space="0" w:color="auto"/>
              <w:right w:val="single" w:sz="4" w:space="0" w:color="auto"/>
            </w:tcBorders>
            <w:hideMark/>
          </w:tcPr>
          <w:p w14:paraId="0FC2D3CE" w14:textId="77777777" w:rsidR="00080C79" w:rsidRPr="001D0283" w:rsidRDefault="00080C79" w:rsidP="00080C79">
            <w:pPr>
              <w:pStyle w:val="TAC"/>
              <w:rPr>
                <w:rFonts w:cs="Arial"/>
              </w:rPr>
            </w:pPr>
            <w:r w:rsidRPr="001D0283">
              <w:rPr>
                <w:rFonts w:cs="Arial"/>
              </w:rPr>
              <w:t>≤</w:t>
            </w:r>
            <w:r>
              <w:rPr>
                <w:rFonts w:cs="Arial"/>
              </w:rPr>
              <w:t xml:space="preserve"> </w:t>
            </w:r>
            <w:r w:rsidRPr="001D0283">
              <w:rPr>
                <w:rFonts w:cs="Arial"/>
              </w:rPr>
              <w:t>1</w:t>
            </w:r>
          </w:p>
        </w:tc>
      </w:tr>
      <w:tr w:rsidR="00080C79" w:rsidRPr="001D0283" w14:paraId="20F6E9CB"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14BC1F36" w14:textId="77777777" w:rsidR="00080C79" w:rsidRPr="001D0283" w:rsidRDefault="00080C79"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100616DD" w14:textId="77777777" w:rsidR="00080C79" w:rsidRPr="001D0283" w:rsidRDefault="00080C79" w:rsidP="00ED456B">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54A7D142" w14:textId="77777777" w:rsidR="00080C79" w:rsidRPr="001D0283" w:rsidRDefault="00080C79" w:rsidP="00ED456B">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4513BAED" w14:textId="77777777" w:rsidR="00080C79" w:rsidRPr="001D0283" w:rsidRDefault="00080C79" w:rsidP="00ED456B">
            <w:pPr>
              <w:pStyle w:val="TAC"/>
              <w:rPr>
                <w:rFonts w:cs="Arial"/>
              </w:rPr>
            </w:pPr>
            <w:r w:rsidRPr="001D0283">
              <w:rPr>
                <w:rFonts w:cs="Arial"/>
              </w:rPr>
              <w:t>≤</w:t>
            </w:r>
            <w:r>
              <w:rPr>
                <w:rFonts w:cs="Arial"/>
              </w:rPr>
              <w:t xml:space="preserve"> </w:t>
            </w:r>
            <w:r w:rsidRPr="001D0283">
              <w:rPr>
                <w:rFonts w:cs="Arial"/>
              </w:rPr>
              <w:t>2.5</w:t>
            </w:r>
          </w:p>
        </w:tc>
      </w:tr>
      <w:tr w:rsidR="00080C79" w:rsidRPr="001D0283" w14:paraId="3AF2C561" w14:textId="77777777" w:rsidTr="00ED456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B73E677" w14:textId="77777777" w:rsidR="00080C79" w:rsidRPr="001D0283" w:rsidRDefault="00080C79"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685D3546" w14:textId="77777777" w:rsidR="00080C79" w:rsidRPr="001D0283" w:rsidRDefault="00080C79" w:rsidP="00ED456B">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AD1BAA9" w14:textId="77777777" w:rsidR="00080C79" w:rsidRPr="001D0283" w:rsidRDefault="00080C79" w:rsidP="00ED456B">
            <w:pPr>
              <w:pStyle w:val="TAC"/>
              <w:rPr>
                <w:rFonts w:cs="Arial"/>
              </w:rPr>
            </w:pPr>
            <w:r w:rsidRPr="001D0283">
              <w:rPr>
                <w:rFonts w:cs="Arial"/>
              </w:rPr>
              <w:t>≤</w:t>
            </w:r>
            <w:r>
              <w:rPr>
                <w:rFonts w:cs="Arial"/>
              </w:rPr>
              <w:t xml:space="preserve"> </w:t>
            </w:r>
            <w:r w:rsidRPr="001D0283">
              <w:rPr>
                <w:rFonts w:cs="Arial"/>
              </w:rPr>
              <w:t>4.5</w:t>
            </w:r>
          </w:p>
        </w:tc>
      </w:tr>
      <w:tr w:rsidR="00080C79" w:rsidRPr="001D0283" w14:paraId="432C7A11" w14:textId="77777777" w:rsidTr="00ED456B">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E8AE7DE" w14:textId="77777777" w:rsidR="00080C79" w:rsidRPr="001D0283" w:rsidRDefault="00080C79" w:rsidP="00080C79">
            <w:pPr>
              <w:pStyle w:val="TAC"/>
              <w:rPr>
                <w:rFonts w:cs="Arial"/>
                <w:lang w:eastAsia="zh-CN"/>
              </w:rPr>
            </w:pPr>
            <w:r w:rsidRPr="001D0283">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1EDEA06" w14:textId="77777777" w:rsidR="00080C79" w:rsidRPr="001D0283" w:rsidRDefault="00080C79" w:rsidP="00080C79">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F378867" w14:textId="526552B1" w:rsidR="00080C79" w:rsidRPr="001D0283" w:rsidRDefault="00080C79" w:rsidP="00080C79">
            <w:pPr>
              <w:pStyle w:val="TAC"/>
              <w:rPr>
                <w:rFonts w:cs="Arial"/>
              </w:rPr>
            </w:pPr>
            <w:r w:rsidRPr="00E6029E">
              <w:rPr>
                <w:rFonts w:cs="Arial"/>
                <w:lang w:eastAsia="ko-KR"/>
              </w:rPr>
              <w:t>FFS</w:t>
            </w:r>
            <w:r w:rsidR="00ED456B">
              <w:rPr>
                <w:rFonts w:cs="Arial"/>
                <w:lang w:eastAsia="ko-KR"/>
              </w:rPr>
              <w:t>(3.5)</w:t>
            </w:r>
          </w:p>
        </w:tc>
        <w:tc>
          <w:tcPr>
            <w:tcW w:w="2097" w:type="dxa"/>
            <w:tcBorders>
              <w:top w:val="single" w:sz="4" w:space="0" w:color="auto"/>
              <w:left w:val="single" w:sz="4" w:space="0" w:color="auto"/>
              <w:bottom w:val="single" w:sz="4" w:space="0" w:color="auto"/>
              <w:right w:val="single" w:sz="4" w:space="0" w:color="auto"/>
            </w:tcBorders>
            <w:hideMark/>
          </w:tcPr>
          <w:p w14:paraId="30788EF2" w14:textId="4C3A7E19" w:rsidR="00080C79" w:rsidRPr="001D0283" w:rsidRDefault="00080C79" w:rsidP="00080C79">
            <w:pPr>
              <w:pStyle w:val="TAC"/>
              <w:rPr>
                <w:rFonts w:cs="Arial"/>
              </w:rPr>
            </w:pPr>
            <w:r w:rsidRPr="001D7C8E">
              <w:rPr>
                <w:rFonts w:cs="Arial"/>
                <w:lang w:eastAsia="ko-KR"/>
              </w:rPr>
              <w:t>FFS</w:t>
            </w:r>
            <w:r w:rsidR="00ED456B">
              <w:rPr>
                <w:rFonts w:cs="Arial"/>
                <w:lang w:eastAsia="ko-KR"/>
              </w:rPr>
              <w:t>(3)</w:t>
            </w:r>
          </w:p>
        </w:tc>
        <w:tc>
          <w:tcPr>
            <w:tcW w:w="2057" w:type="dxa"/>
            <w:tcBorders>
              <w:top w:val="single" w:sz="4" w:space="0" w:color="auto"/>
              <w:left w:val="single" w:sz="4" w:space="0" w:color="auto"/>
              <w:bottom w:val="single" w:sz="4" w:space="0" w:color="auto"/>
              <w:right w:val="single" w:sz="4" w:space="0" w:color="auto"/>
            </w:tcBorders>
            <w:hideMark/>
          </w:tcPr>
          <w:p w14:paraId="1C1094E3" w14:textId="77777777" w:rsidR="00080C79" w:rsidRPr="001D0283" w:rsidRDefault="00080C79" w:rsidP="00080C79">
            <w:pPr>
              <w:pStyle w:val="TAC"/>
              <w:rPr>
                <w:rFonts w:cs="Arial"/>
              </w:rPr>
            </w:pPr>
            <w:r w:rsidRPr="001D0283">
              <w:rPr>
                <w:rFonts w:cs="Arial"/>
              </w:rPr>
              <w:t>≤</w:t>
            </w:r>
            <w:r>
              <w:rPr>
                <w:rFonts w:cs="Arial"/>
              </w:rPr>
              <w:t xml:space="preserve"> </w:t>
            </w:r>
            <w:r w:rsidRPr="001D0283">
              <w:rPr>
                <w:rFonts w:cs="Arial"/>
              </w:rPr>
              <w:t>1.5</w:t>
            </w:r>
          </w:p>
        </w:tc>
      </w:tr>
      <w:tr w:rsidR="00080C79" w:rsidRPr="001D0283" w14:paraId="4B0D2EEB"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1C53C175" w14:textId="77777777" w:rsidR="00080C79" w:rsidRPr="001D0283" w:rsidRDefault="00080C79" w:rsidP="00080C7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43172D4" w14:textId="77777777" w:rsidR="00080C79" w:rsidRPr="001D0283" w:rsidRDefault="00080C79" w:rsidP="00080C79">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080F1A3E" w14:textId="595A325D" w:rsidR="00080C79" w:rsidRPr="001D0283" w:rsidRDefault="00080C79" w:rsidP="00080C79">
            <w:pPr>
              <w:pStyle w:val="TAC"/>
              <w:rPr>
                <w:rFonts w:cs="Arial"/>
              </w:rPr>
            </w:pPr>
            <w:r w:rsidRPr="00E6029E">
              <w:rPr>
                <w:rFonts w:cs="Arial"/>
                <w:lang w:eastAsia="ko-KR"/>
              </w:rPr>
              <w:t>FFS</w:t>
            </w:r>
            <w:r w:rsidR="00ED456B">
              <w:rPr>
                <w:rFonts w:cs="Arial"/>
                <w:lang w:eastAsia="ko-KR"/>
              </w:rPr>
              <w:t>(3.5)</w:t>
            </w:r>
          </w:p>
        </w:tc>
        <w:tc>
          <w:tcPr>
            <w:tcW w:w="2097" w:type="dxa"/>
            <w:tcBorders>
              <w:top w:val="single" w:sz="4" w:space="0" w:color="auto"/>
              <w:left w:val="single" w:sz="4" w:space="0" w:color="auto"/>
              <w:bottom w:val="single" w:sz="4" w:space="0" w:color="auto"/>
              <w:right w:val="single" w:sz="4" w:space="0" w:color="auto"/>
            </w:tcBorders>
            <w:hideMark/>
          </w:tcPr>
          <w:p w14:paraId="466E6D3A" w14:textId="025462E5" w:rsidR="00080C79" w:rsidRPr="001D0283" w:rsidRDefault="00080C79" w:rsidP="00080C79">
            <w:pPr>
              <w:pStyle w:val="TAC"/>
              <w:rPr>
                <w:rFonts w:cs="Arial"/>
              </w:rPr>
            </w:pPr>
            <w:r w:rsidRPr="001D7C8E">
              <w:rPr>
                <w:rFonts w:cs="Arial"/>
                <w:lang w:eastAsia="ko-KR"/>
              </w:rPr>
              <w:t>FFS</w:t>
            </w:r>
            <w:r w:rsidR="00ED456B">
              <w:rPr>
                <w:rFonts w:cs="Arial"/>
                <w:lang w:eastAsia="ko-KR"/>
              </w:rPr>
              <w:t>(3)</w:t>
            </w:r>
          </w:p>
        </w:tc>
        <w:tc>
          <w:tcPr>
            <w:tcW w:w="2057" w:type="dxa"/>
            <w:tcBorders>
              <w:top w:val="single" w:sz="4" w:space="0" w:color="auto"/>
              <w:left w:val="single" w:sz="4" w:space="0" w:color="auto"/>
              <w:bottom w:val="single" w:sz="4" w:space="0" w:color="auto"/>
              <w:right w:val="single" w:sz="4" w:space="0" w:color="auto"/>
            </w:tcBorders>
            <w:hideMark/>
          </w:tcPr>
          <w:p w14:paraId="15612676" w14:textId="77777777" w:rsidR="00080C79" w:rsidRPr="001D0283" w:rsidRDefault="00080C79" w:rsidP="00080C79">
            <w:pPr>
              <w:pStyle w:val="TAC"/>
              <w:rPr>
                <w:rFonts w:cs="Arial"/>
              </w:rPr>
            </w:pPr>
            <w:r w:rsidRPr="001D0283">
              <w:rPr>
                <w:rFonts w:cs="Arial"/>
              </w:rPr>
              <w:t>≤</w:t>
            </w:r>
            <w:r>
              <w:rPr>
                <w:rFonts w:cs="Arial"/>
              </w:rPr>
              <w:t xml:space="preserve"> </w:t>
            </w:r>
            <w:r w:rsidRPr="001D0283">
              <w:rPr>
                <w:rFonts w:cs="Arial"/>
              </w:rPr>
              <w:t>2</w:t>
            </w:r>
          </w:p>
        </w:tc>
      </w:tr>
      <w:tr w:rsidR="00080C79" w:rsidRPr="001D0283" w14:paraId="2D9C3288"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53CDD419" w14:textId="77777777" w:rsidR="00080C79" w:rsidRPr="001D0283" w:rsidRDefault="00080C79" w:rsidP="00ED456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A4E9E0C" w14:textId="77777777" w:rsidR="00080C79" w:rsidRPr="001D0283" w:rsidRDefault="00080C79" w:rsidP="00ED456B">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11F977" w14:textId="77777777" w:rsidR="00080C79" w:rsidRPr="001D0283" w:rsidRDefault="00080C79" w:rsidP="00ED456B">
            <w:pPr>
              <w:pStyle w:val="TAC"/>
              <w:rPr>
                <w:rFonts w:cs="Arial"/>
              </w:rPr>
            </w:pPr>
            <w:r w:rsidRPr="001D0283">
              <w:rPr>
                <w:rFonts w:cs="Arial"/>
              </w:rPr>
              <w:t>≤</w:t>
            </w:r>
            <w:r>
              <w:rPr>
                <w:rFonts w:cs="Arial"/>
              </w:rPr>
              <w:t xml:space="preserve"> </w:t>
            </w:r>
            <w:r w:rsidRPr="001D0283">
              <w:rPr>
                <w:rFonts w:cs="Arial"/>
              </w:rPr>
              <w:t>3.5</w:t>
            </w:r>
          </w:p>
        </w:tc>
      </w:tr>
      <w:tr w:rsidR="00080C79" w:rsidRPr="001D0283" w14:paraId="69D35D9B" w14:textId="77777777" w:rsidTr="00ED456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4B5F40" w14:textId="77777777" w:rsidR="00080C79" w:rsidRPr="001D0283" w:rsidRDefault="00080C79" w:rsidP="00ED456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291FDE7" w14:textId="77777777" w:rsidR="00080C79" w:rsidRPr="001D0283" w:rsidRDefault="00080C79" w:rsidP="00ED456B">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C67716" w14:textId="77777777" w:rsidR="00080C79" w:rsidRPr="001D0283" w:rsidRDefault="00080C79" w:rsidP="00ED456B">
            <w:pPr>
              <w:pStyle w:val="TAC"/>
              <w:rPr>
                <w:rFonts w:cs="Arial"/>
              </w:rPr>
            </w:pPr>
            <w:r w:rsidRPr="001D0283">
              <w:rPr>
                <w:rFonts w:cs="Arial"/>
              </w:rPr>
              <w:t>≤</w:t>
            </w:r>
            <w:r>
              <w:rPr>
                <w:rFonts w:cs="Arial"/>
              </w:rPr>
              <w:t xml:space="preserve"> </w:t>
            </w:r>
            <w:r w:rsidRPr="001D0283">
              <w:rPr>
                <w:rFonts w:cs="Arial"/>
              </w:rPr>
              <w:t>6.5</w:t>
            </w:r>
          </w:p>
        </w:tc>
      </w:tr>
    </w:tbl>
    <w:p w14:paraId="4F59C2B2" w14:textId="77777777" w:rsidR="00080C79" w:rsidRDefault="00080C79" w:rsidP="00DC136F">
      <w:pPr>
        <w:rPr>
          <w:lang w:eastAsia="ko-KR"/>
        </w:rPr>
      </w:pPr>
    </w:p>
    <w:p w14:paraId="3D53F404" w14:textId="66A17EAE" w:rsidR="00E671AD" w:rsidRPr="00E671AD" w:rsidRDefault="00E671AD" w:rsidP="00E671AD">
      <w:pPr>
        <w:pStyle w:val="aa"/>
        <w:keepNext/>
      </w:pPr>
      <w:r>
        <w:t xml:space="preserve">Table </w:t>
      </w:r>
      <w:r>
        <w:fldChar w:fldCharType="begin"/>
      </w:r>
      <w:r>
        <w:instrText xml:space="preserve"> SEQ Table \* ARABIC </w:instrText>
      </w:r>
      <w:r>
        <w:fldChar w:fldCharType="separate"/>
      </w:r>
      <w:r>
        <w:rPr>
          <w:noProof/>
        </w:rPr>
        <w:t>5</w:t>
      </w:r>
      <w:r>
        <w:fldChar w:fldCharType="end"/>
      </w:r>
      <w:r>
        <w:t xml:space="preserve"> </w:t>
      </w:r>
      <w:r>
        <w:rPr>
          <w:rFonts w:hint="eastAsia"/>
          <w:lang w:eastAsia="ko-KR"/>
        </w:rPr>
        <w:t>For PC2 2Tx for both non-handheld and handheld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0C2E1C" w:rsidRPr="001D0283" w14:paraId="0D840BB4" w14:textId="77777777" w:rsidTr="00ED45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CCA93E7" w14:textId="77777777" w:rsidR="000C2E1C" w:rsidRPr="001D0283" w:rsidRDefault="000C2E1C" w:rsidP="00ED456B">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298DDDC" w14:textId="77777777" w:rsidR="000C2E1C" w:rsidRPr="001D0283" w:rsidRDefault="000C2E1C" w:rsidP="00ED456B">
            <w:pPr>
              <w:pStyle w:val="TAH"/>
            </w:pPr>
            <w:r w:rsidRPr="001D0283">
              <w:t>MPR</w:t>
            </w:r>
            <w:r>
              <w:t xml:space="preserve"> </w:t>
            </w:r>
            <w:r w:rsidRPr="001D0283">
              <w:t>(dB)</w:t>
            </w:r>
          </w:p>
        </w:tc>
      </w:tr>
      <w:tr w:rsidR="000C2E1C" w:rsidRPr="001D0283" w14:paraId="3F8F6756" w14:textId="77777777" w:rsidTr="00ED456B">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DC1B682" w14:textId="77777777" w:rsidR="000C2E1C" w:rsidRPr="001D0283" w:rsidRDefault="000C2E1C" w:rsidP="00ED456B">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2B8362F5" w14:textId="77777777" w:rsidR="000C2E1C" w:rsidRPr="001D0283" w:rsidRDefault="000C2E1C" w:rsidP="00ED456B">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6A7820A7" w14:textId="77777777" w:rsidR="000C2E1C" w:rsidRPr="001D0283" w:rsidRDefault="000C2E1C" w:rsidP="00ED456B">
            <w:pPr>
              <w:pStyle w:val="TAH"/>
            </w:pPr>
            <w:r w:rsidRPr="001D0283">
              <w:t>Outer</w:t>
            </w:r>
            <w:r>
              <w:t xml:space="preserve"> </w:t>
            </w:r>
            <w:r w:rsidRPr="001D0283">
              <w:t>RB</w:t>
            </w:r>
            <w:r>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1D8983BB" w14:textId="77777777" w:rsidR="000C2E1C" w:rsidRPr="001D0283" w:rsidRDefault="000C2E1C" w:rsidP="00ED456B">
            <w:pPr>
              <w:pStyle w:val="TAH"/>
            </w:pPr>
            <w:r w:rsidRPr="001D0283">
              <w:t>Inner</w:t>
            </w:r>
            <w:r>
              <w:t xml:space="preserve"> </w:t>
            </w:r>
            <w:r w:rsidRPr="001D0283">
              <w:t>RB</w:t>
            </w:r>
            <w:r>
              <w:t xml:space="preserve"> </w:t>
            </w:r>
            <w:r w:rsidRPr="001D0283">
              <w:t>allocations</w:t>
            </w:r>
          </w:p>
        </w:tc>
      </w:tr>
      <w:tr w:rsidR="000C2E1C" w:rsidRPr="001D0283" w14:paraId="66CE31F7" w14:textId="77777777" w:rsidTr="00ED456B">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7C363D" w14:textId="77777777" w:rsidR="000C2E1C" w:rsidRPr="001D0283" w:rsidRDefault="000C2E1C" w:rsidP="000C2E1C">
            <w:pPr>
              <w:pStyle w:val="TAC"/>
              <w:rPr>
                <w:rFonts w:cs="Arial"/>
              </w:rPr>
            </w:pPr>
            <w:r w:rsidRPr="001D0283">
              <w:rPr>
                <w:rFonts w:cs="Arial"/>
              </w:rPr>
              <w:t>DFT-s-OFDM</w:t>
            </w:r>
            <w:r>
              <w:rPr>
                <w:rFonts w:cs="Arial"/>
              </w:rPr>
              <w:t xml:space="preserve"> </w:t>
            </w:r>
          </w:p>
        </w:tc>
        <w:tc>
          <w:tcPr>
            <w:tcW w:w="1154" w:type="dxa"/>
            <w:tcBorders>
              <w:top w:val="single" w:sz="4" w:space="0" w:color="auto"/>
              <w:left w:val="single" w:sz="4" w:space="0" w:color="auto"/>
              <w:bottom w:val="single" w:sz="4" w:space="0" w:color="auto"/>
              <w:right w:val="single" w:sz="4" w:space="0" w:color="auto"/>
            </w:tcBorders>
            <w:hideMark/>
          </w:tcPr>
          <w:p w14:paraId="6739C6DB" w14:textId="77777777" w:rsidR="000C2E1C" w:rsidRPr="001D0283" w:rsidRDefault="000C2E1C" w:rsidP="000C2E1C">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2E8EB3C6" w14:textId="5296002C" w:rsidR="000C2E1C" w:rsidRPr="001D0283" w:rsidRDefault="000C2E1C" w:rsidP="000C2E1C">
            <w:pPr>
              <w:pStyle w:val="TAC"/>
              <w:rPr>
                <w:rFonts w:cs="Arial"/>
              </w:rPr>
            </w:pPr>
            <w:r w:rsidRPr="00EA16E6">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33938234" w14:textId="6AFEEF5B" w:rsidR="000C2E1C" w:rsidRPr="001D0283" w:rsidRDefault="000C2E1C" w:rsidP="000C2E1C">
            <w:pPr>
              <w:pStyle w:val="TAC"/>
              <w:rPr>
                <w:rFonts w:cs="Arial"/>
              </w:rPr>
            </w:pPr>
            <w:r w:rsidRPr="00EA16E6">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3CF6E579" w14:textId="31677C67" w:rsidR="000C2E1C" w:rsidRPr="001D0283" w:rsidRDefault="000C2E1C" w:rsidP="000C2E1C">
            <w:pPr>
              <w:pStyle w:val="TAC"/>
            </w:pPr>
            <w:r w:rsidRPr="001D0283">
              <w:t>0</w:t>
            </w:r>
          </w:p>
        </w:tc>
      </w:tr>
      <w:tr w:rsidR="000C2E1C" w:rsidRPr="001D0283" w14:paraId="3CEEF2E7"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F5FB6DC" w14:textId="77777777" w:rsidR="000C2E1C" w:rsidRPr="001D0283" w:rsidRDefault="000C2E1C" w:rsidP="000C2E1C">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5F6DF80" w14:textId="77777777" w:rsidR="000C2E1C" w:rsidRPr="001D0283" w:rsidRDefault="000C2E1C" w:rsidP="000C2E1C">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E91993" w14:textId="6E0C22B1" w:rsidR="000C2E1C" w:rsidRPr="001D0283" w:rsidRDefault="000C2E1C" w:rsidP="000C2E1C">
            <w:pPr>
              <w:pStyle w:val="TAC"/>
              <w:rPr>
                <w:rFonts w:cs="Arial"/>
              </w:rPr>
            </w:pPr>
            <w:r w:rsidRPr="00EA16E6">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6B8701B4" w14:textId="106DED22" w:rsidR="000C2E1C" w:rsidRPr="001D0283" w:rsidRDefault="000C2E1C" w:rsidP="000C2E1C">
            <w:pPr>
              <w:pStyle w:val="TAC"/>
              <w:rPr>
                <w:rFonts w:cs="Arial"/>
              </w:rPr>
            </w:pPr>
            <w:r w:rsidRPr="00EA16E6">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35594669" w14:textId="5A870797" w:rsidR="000C2E1C" w:rsidRPr="001D0283" w:rsidRDefault="000C2E1C" w:rsidP="000C2E1C">
            <w:pPr>
              <w:pStyle w:val="TAC"/>
            </w:pPr>
            <w:r w:rsidRPr="001D0283">
              <w:t>0.5</w:t>
            </w:r>
          </w:p>
        </w:tc>
      </w:tr>
      <w:tr w:rsidR="000C2E1C" w:rsidRPr="001D0283" w14:paraId="15D808A4"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5E949B5" w14:textId="77777777" w:rsidR="000C2E1C" w:rsidRPr="001D0283" w:rsidRDefault="000C2E1C" w:rsidP="000C2E1C">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1BD6AA9" w14:textId="77777777" w:rsidR="000C2E1C" w:rsidRPr="001D0283" w:rsidRDefault="000C2E1C" w:rsidP="000C2E1C">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6AB1C14A" w14:textId="78BC6BC7" w:rsidR="000C2E1C" w:rsidRPr="001D0283" w:rsidRDefault="000C2E1C" w:rsidP="000C2E1C">
            <w:pPr>
              <w:pStyle w:val="TAC"/>
              <w:rPr>
                <w:rFonts w:cs="Arial"/>
              </w:rPr>
            </w:pPr>
            <w:r w:rsidRPr="00EA16E6">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4051234D" w14:textId="0CD83435" w:rsidR="000C2E1C" w:rsidRPr="001D0283" w:rsidRDefault="000C2E1C" w:rsidP="000C2E1C">
            <w:pPr>
              <w:pStyle w:val="TAC"/>
              <w:rPr>
                <w:rFonts w:cs="Arial"/>
              </w:rPr>
            </w:pPr>
            <w:r w:rsidRPr="00EA16E6">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03C41EA3" w14:textId="77777777" w:rsidR="000C2E1C" w:rsidRPr="001D0283" w:rsidRDefault="000C2E1C" w:rsidP="000C2E1C">
            <w:pPr>
              <w:pStyle w:val="TAC"/>
              <w:rPr>
                <w:rFonts w:cs="Arial"/>
              </w:rPr>
            </w:pPr>
            <w:r w:rsidRPr="001D0283">
              <w:rPr>
                <w:rFonts w:cs="Arial"/>
              </w:rPr>
              <w:t>≤</w:t>
            </w:r>
            <w:r>
              <w:rPr>
                <w:rFonts w:cs="Arial"/>
              </w:rPr>
              <w:t xml:space="preserve"> </w:t>
            </w:r>
            <w:r w:rsidRPr="001D0283">
              <w:rPr>
                <w:rFonts w:cs="Arial"/>
              </w:rPr>
              <w:t>1.5</w:t>
            </w:r>
          </w:p>
        </w:tc>
      </w:tr>
      <w:tr w:rsidR="000C2E1C" w:rsidRPr="001D0283" w14:paraId="12F4EE70"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BD0429D" w14:textId="77777777" w:rsidR="000C2E1C" w:rsidRPr="001D0283" w:rsidRDefault="000C2E1C" w:rsidP="00ED456B">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F983C02" w14:textId="77777777" w:rsidR="000C2E1C" w:rsidRPr="001D0283" w:rsidRDefault="000C2E1C" w:rsidP="00ED456B">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E42CA55" w14:textId="77777777" w:rsidR="000C2E1C" w:rsidRPr="001D0283" w:rsidRDefault="000C2E1C" w:rsidP="00ED456B">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5358DBCB" w14:textId="77777777" w:rsidR="000C2E1C" w:rsidRPr="001D0283" w:rsidRDefault="000C2E1C" w:rsidP="00ED456B">
            <w:pPr>
              <w:pStyle w:val="TAC"/>
              <w:rPr>
                <w:rFonts w:cs="Arial"/>
              </w:rPr>
            </w:pPr>
            <w:r w:rsidRPr="001D0283">
              <w:rPr>
                <w:rFonts w:cs="Arial"/>
              </w:rPr>
              <w:t>≤</w:t>
            </w:r>
            <w:r>
              <w:rPr>
                <w:rFonts w:cs="Arial"/>
              </w:rPr>
              <w:t xml:space="preserve"> </w:t>
            </w:r>
            <w:r w:rsidRPr="001D0283">
              <w:rPr>
                <w:rFonts w:cs="Arial"/>
              </w:rPr>
              <w:t>3</w:t>
            </w:r>
          </w:p>
        </w:tc>
      </w:tr>
      <w:tr w:rsidR="000C2E1C" w:rsidRPr="001D0283" w14:paraId="78407576"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96C038C" w14:textId="77777777" w:rsidR="000C2E1C" w:rsidRPr="001D0283" w:rsidRDefault="000C2E1C" w:rsidP="00ED456B">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FD0E8EE" w14:textId="77777777" w:rsidR="000C2E1C" w:rsidRPr="001D0283" w:rsidRDefault="000C2E1C" w:rsidP="00ED456B">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C84A87C" w14:textId="77777777" w:rsidR="000C2E1C" w:rsidRPr="001D0283" w:rsidRDefault="000C2E1C" w:rsidP="00ED456B">
            <w:pPr>
              <w:pStyle w:val="TAC"/>
              <w:rPr>
                <w:rFonts w:cs="Arial"/>
              </w:rPr>
            </w:pPr>
            <w:r w:rsidRPr="001D0283">
              <w:rPr>
                <w:rFonts w:cs="Arial"/>
              </w:rPr>
              <w:t>≤</w:t>
            </w:r>
            <w:r>
              <w:rPr>
                <w:rFonts w:cs="Arial"/>
              </w:rPr>
              <w:t xml:space="preserve"> </w:t>
            </w:r>
            <w:r w:rsidRPr="001D0283">
              <w:rPr>
                <w:rFonts w:cs="Arial"/>
              </w:rPr>
              <w:t>5.5</w:t>
            </w:r>
          </w:p>
        </w:tc>
      </w:tr>
      <w:tr w:rsidR="000C2E1C" w:rsidRPr="001D0283" w14:paraId="56BF88B8" w14:textId="77777777" w:rsidTr="00ED456B">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BE71698" w14:textId="77777777" w:rsidR="000C2E1C" w:rsidRPr="001D0283" w:rsidRDefault="000C2E1C" w:rsidP="000C2E1C">
            <w:pPr>
              <w:pStyle w:val="TAC"/>
              <w:rPr>
                <w:rFonts w:cs="Arial"/>
                <w:lang w:eastAsia="zh-CN"/>
              </w:rPr>
            </w:pPr>
            <w:r w:rsidRPr="001D0283">
              <w:rPr>
                <w:rFonts w:cs="Arial"/>
              </w:rPr>
              <w:t>CP-OFDM</w:t>
            </w:r>
            <w:r>
              <w:rPr>
                <w:rFonts w:cs="Arial"/>
              </w:rPr>
              <w:t xml:space="preserve"> </w:t>
            </w:r>
          </w:p>
        </w:tc>
        <w:tc>
          <w:tcPr>
            <w:tcW w:w="1154" w:type="dxa"/>
            <w:tcBorders>
              <w:top w:val="single" w:sz="4" w:space="0" w:color="auto"/>
              <w:left w:val="single" w:sz="4" w:space="0" w:color="auto"/>
              <w:bottom w:val="single" w:sz="4" w:space="0" w:color="auto"/>
              <w:right w:val="single" w:sz="4" w:space="0" w:color="auto"/>
            </w:tcBorders>
            <w:hideMark/>
          </w:tcPr>
          <w:p w14:paraId="4B5AA042" w14:textId="77777777" w:rsidR="000C2E1C" w:rsidRPr="001D0283" w:rsidRDefault="000C2E1C" w:rsidP="000C2E1C">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EC2D20D" w14:textId="09DAD9FC" w:rsidR="000C2E1C" w:rsidRPr="001D0283" w:rsidRDefault="000C2E1C" w:rsidP="000C2E1C">
            <w:pPr>
              <w:pStyle w:val="TAC"/>
              <w:rPr>
                <w:rFonts w:cs="Arial"/>
              </w:rPr>
            </w:pPr>
            <w:r w:rsidRPr="00EA16E6">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430120E7" w14:textId="2F2D7E54" w:rsidR="000C2E1C" w:rsidRPr="001D0283" w:rsidRDefault="000C2E1C" w:rsidP="000C2E1C">
            <w:pPr>
              <w:pStyle w:val="TAC"/>
              <w:rPr>
                <w:rFonts w:cs="Arial"/>
              </w:rPr>
            </w:pPr>
            <w:r w:rsidRPr="00EA16E6">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1D581237" w14:textId="77777777" w:rsidR="000C2E1C" w:rsidRPr="001D0283" w:rsidRDefault="000C2E1C" w:rsidP="000C2E1C">
            <w:pPr>
              <w:pStyle w:val="TAC"/>
              <w:rPr>
                <w:rFonts w:cs="Arial"/>
              </w:rPr>
            </w:pPr>
            <w:r w:rsidRPr="001D0283">
              <w:rPr>
                <w:rFonts w:cs="Arial"/>
              </w:rPr>
              <w:t>≤</w:t>
            </w:r>
            <w:r>
              <w:rPr>
                <w:rFonts w:cs="Arial"/>
              </w:rPr>
              <w:t xml:space="preserve"> </w:t>
            </w:r>
            <w:r w:rsidRPr="001D0283">
              <w:rPr>
                <w:rFonts w:cs="Arial"/>
              </w:rPr>
              <w:t>2</w:t>
            </w:r>
          </w:p>
        </w:tc>
      </w:tr>
      <w:tr w:rsidR="000C2E1C" w:rsidRPr="001D0283" w14:paraId="203D6BE7"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CECD24A" w14:textId="77777777" w:rsidR="000C2E1C" w:rsidRPr="001D0283" w:rsidRDefault="000C2E1C" w:rsidP="000C2E1C">
            <w:pPr>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44C1362" w14:textId="77777777" w:rsidR="000C2E1C" w:rsidRPr="001D0283" w:rsidRDefault="000C2E1C" w:rsidP="000C2E1C">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59080C7" w14:textId="5AED074B" w:rsidR="000C2E1C" w:rsidRPr="001D0283" w:rsidRDefault="000C2E1C" w:rsidP="000C2E1C">
            <w:pPr>
              <w:pStyle w:val="TAC"/>
              <w:rPr>
                <w:rFonts w:cs="Arial"/>
              </w:rPr>
            </w:pPr>
            <w:r w:rsidRPr="00EA16E6">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33A9149B" w14:textId="21E77303" w:rsidR="000C2E1C" w:rsidRPr="001D0283" w:rsidRDefault="000C2E1C" w:rsidP="000C2E1C">
            <w:pPr>
              <w:pStyle w:val="TAC"/>
              <w:rPr>
                <w:rFonts w:cs="Arial"/>
              </w:rPr>
            </w:pPr>
            <w:r w:rsidRPr="00EA16E6">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78884EA1" w14:textId="77777777" w:rsidR="000C2E1C" w:rsidRPr="001D0283" w:rsidRDefault="000C2E1C" w:rsidP="000C2E1C">
            <w:pPr>
              <w:pStyle w:val="TAC"/>
              <w:rPr>
                <w:rFonts w:cs="Arial"/>
              </w:rPr>
            </w:pPr>
            <w:r w:rsidRPr="001D0283">
              <w:rPr>
                <w:rFonts w:cs="Arial"/>
              </w:rPr>
              <w:t>≤</w:t>
            </w:r>
            <w:r>
              <w:rPr>
                <w:rFonts w:cs="Arial"/>
              </w:rPr>
              <w:t xml:space="preserve"> </w:t>
            </w:r>
            <w:r w:rsidRPr="001D0283">
              <w:rPr>
                <w:rFonts w:cs="Arial"/>
              </w:rPr>
              <w:t>2.5</w:t>
            </w:r>
          </w:p>
        </w:tc>
      </w:tr>
      <w:tr w:rsidR="000C2E1C" w:rsidRPr="001D0283" w14:paraId="3CBC5703"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F6148AB" w14:textId="77777777" w:rsidR="000C2E1C" w:rsidRPr="001D0283" w:rsidRDefault="000C2E1C" w:rsidP="00ED456B">
            <w:pPr>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22DBA77" w14:textId="77777777" w:rsidR="000C2E1C" w:rsidRPr="001D0283" w:rsidRDefault="000C2E1C" w:rsidP="00ED456B">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F5721E7" w14:textId="77777777" w:rsidR="000C2E1C" w:rsidRPr="001D0283" w:rsidRDefault="000C2E1C" w:rsidP="00ED456B">
            <w:pPr>
              <w:pStyle w:val="TAC"/>
              <w:rPr>
                <w:rFonts w:cs="Arial"/>
              </w:rPr>
            </w:pPr>
            <w:r w:rsidRPr="001D0283">
              <w:rPr>
                <w:rFonts w:cs="Arial"/>
              </w:rPr>
              <w:t>≤</w:t>
            </w:r>
            <w:r>
              <w:rPr>
                <w:rFonts w:cs="Arial"/>
              </w:rPr>
              <w:t xml:space="preserve"> </w:t>
            </w:r>
            <w:r w:rsidRPr="001D0283">
              <w:rPr>
                <w:rFonts w:cs="Arial"/>
              </w:rPr>
              <w:t>4.5</w:t>
            </w:r>
          </w:p>
        </w:tc>
      </w:tr>
      <w:tr w:rsidR="000C2E1C" w:rsidRPr="001D0283" w14:paraId="5F7FDFD6"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062F27F" w14:textId="77777777" w:rsidR="000C2E1C" w:rsidRPr="001D0283" w:rsidRDefault="000C2E1C" w:rsidP="00ED456B">
            <w:pPr>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EFDB4E7" w14:textId="77777777" w:rsidR="000C2E1C" w:rsidRPr="001D0283" w:rsidRDefault="000C2E1C" w:rsidP="00ED456B">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611AF53" w14:textId="77777777" w:rsidR="000C2E1C" w:rsidRPr="001D0283" w:rsidRDefault="000C2E1C" w:rsidP="00ED456B">
            <w:pPr>
              <w:pStyle w:val="TAC"/>
              <w:rPr>
                <w:rFonts w:cs="Arial"/>
              </w:rPr>
            </w:pPr>
            <w:r w:rsidRPr="001D0283">
              <w:rPr>
                <w:rFonts w:cs="Arial"/>
              </w:rPr>
              <w:t>≤</w:t>
            </w:r>
            <w:r>
              <w:rPr>
                <w:rFonts w:cs="Arial"/>
              </w:rPr>
              <w:t xml:space="preserve"> </w:t>
            </w:r>
            <w:r w:rsidRPr="001D0283">
              <w:rPr>
                <w:rFonts w:cs="Arial"/>
              </w:rPr>
              <w:t>8.0</w:t>
            </w:r>
          </w:p>
        </w:tc>
      </w:tr>
    </w:tbl>
    <w:p w14:paraId="2BCD1B8B" w14:textId="51D57FF2" w:rsidR="00F20F4C" w:rsidRDefault="00F20F4C" w:rsidP="009075E2">
      <w:pPr>
        <w:tabs>
          <w:tab w:val="left" w:pos="1204"/>
        </w:tabs>
        <w:rPr>
          <w:lang w:eastAsia="ko-KR"/>
        </w:rPr>
      </w:pPr>
    </w:p>
    <w:p w14:paraId="7292C661" w14:textId="65BB435A" w:rsidR="00E671AD" w:rsidRPr="00E671AD" w:rsidRDefault="00E671AD" w:rsidP="00E671AD">
      <w:pPr>
        <w:pStyle w:val="aa"/>
        <w:keepNext/>
      </w:pPr>
      <w:r>
        <w:t xml:space="preserve">Table </w:t>
      </w:r>
      <w:r>
        <w:fldChar w:fldCharType="begin"/>
      </w:r>
      <w:r>
        <w:instrText xml:space="preserve"> SEQ Table \* ARABIC </w:instrText>
      </w:r>
      <w:r>
        <w:fldChar w:fldCharType="separate"/>
      </w:r>
      <w:r>
        <w:rPr>
          <w:noProof/>
        </w:rPr>
        <w:t>6</w:t>
      </w:r>
      <w:r>
        <w:fldChar w:fldCharType="end"/>
      </w:r>
      <w:r>
        <w:t xml:space="preserve"> </w:t>
      </w:r>
      <w:r w:rsidRPr="00E671AD">
        <w:t>For PC1.5 2Tx non-handheld</w:t>
      </w:r>
    </w:p>
    <w:p w14:paraId="09DA0CBF" w14:textId="18C7628A" w:rsidR="009075E2" w:rsidRDefault="009075E2" w:rsidP="009075E2">
      <w:pPr>
        <w:tabs>
          <w:tab w:val="left" w:pos="1204"/>
        </w:tabs>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544B4E" w:rsidRPr="001D0283" w14:paraId="71F885AE" w14:textId="77777777" w:rsidTr="00ED456B">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2568CE9" w14:textId="77777777" w:rsidR="00544B4E" w:rsidRPr="001D0283" w:rsidRDefault="00544B4E" w:rsidP="00ED456B">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D68A115" w14:textId="77777777" w:rsidR="00544B4E" w:rsidRPr="001D0283" w:rsidRDefault="00544B4E" w:rsidP="00ED456B">
            <w:pPr>
              <w:pStyle w:val="TAH"/>
            </w:pPr>
            <w:r w:rsidRPr="001D0283">
              <w:t>MPR</w:t>
            </w:r>
            <w:r>
              <w:t xml:space="preserve"> </w:t>
            </w:r>
            <w:r w:rsidRPr="001D0283">
              <w:t>(dB)</w:t>
            </w:r>
          </w:p>
        </w:tc>
      </w:tr>
      <w:tr w:rsidR="00544B4E" w:rsidRPr="001D0283" w14:paraId="39CDC5DE" w14:textId="77777777" w:rsidTr="00ED456B">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2D695B" w14:textId="77777777" w:rsidR="00544B4E" w:rsidRPr="001D0283" w:rsidRDefault="00544B4E" w:rsidP="00ED456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72FBFB7" w14:textId="77777777" w:rsidR="00544B4E" w:rsidRPr="001D0283" w:rsidRDefault="00544B4E" w:rsidP="00ED456B">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7DDAD2C0" w14:textId="77777777" w:rsidR="00544B4E" w:rsidRPr="001D0283" w:rsidRDefault="00544B4E" w:rsidP="00ED456B">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4ED418F1" w14:textId="77777777" w:rsidR="00544B4E" w:rsidRPr="001D0283" w:rsidRDefault="00544B4E" w:rsidP="00ED456B">
            <w:pPr>
              <w:pStyle w:val="TAH"/>
            </w:pPr>
            <w:r w:rsidRPr="001D0283">
              <w:t>Inner</w:t>
            </w:r>
            <w:r>
              <w:t xml:space="preserve"> </w:t>
            </w:r>
            <w:r w:rsidRPr="001D0283">
              <w:t>RB</w:t>
            </w:r>
            <w:r>
              <w:t xml:space="preserve"> </w:t>
            </w:r>
            <w:r w:rsidRPr="001D0283">
              <w:t>allocations</w:t>
            </w:r>
          </w:p>
        </w:tc>
      </w:tr>
      <w:tr w:rsidR="00544B4E" w:rsidRPr="001D0283" w14:paraId="7AAF9758" w14:textId="77777777" w:rsidTr="00ED456B">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62CBA34" w14:textId="77777777" w:rsidR="00544B4E" w:rsidRPr="001D0283" w:rsidRDefault="00544B4E" w:rsidP="00544B4E">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1CF02D97" w14:textId="77777777" w:rsidR="00544B4E" w:rsidRPr="001D0283" w:rsidRDefault="00544B4E" w:rsidP="00544B4E">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4511C562" w14:textId="0A9BA40F" w:rsidR="00544B4E" w:rsidRPr="001D0283" w:rsidRDefault="00544B4E" w:rsidP="00544B4E">
            <w:pPr>
              <w:pStyle w:val="TAC"/>
            </w:pPr>
            <w:r w:rsidRPr="00EA16E6">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55CE1E09" w14:textId="3DACFC79" w:rsidR="00544B4E" w:rsidRPr="001D0283" w:rsidRDefault="00544B4E" w:rsidP="00544B4E">
            <w:pPr>
              <w:pStyle w:val="TAC"/>
            </w:pPr>
            <w:r w:rsidRPr="00EA16E6">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5F632C83" w14:textId="77777777" w:rsidR="00544B4E" w:rsidRPr="001D0283" w:rsidRDefault="00544B4E" w:rsidP="00544B4E">
            <w:pPr>
              <w:pStyle w:val="TAC"/>
            </w:pPr>
            <w:r w:rsidRPr="001D0283">
              <w:t>≤</w:t>
            </w:r>
            <w:r>
              <w:t xml:space="preserve"> </w:t>
            </w:r>
            <w:r w:rsidRPr="001D0283">
              <w:t>0</w:t>
            </w:r>
          </w:p>
        </w:tc>
      </w:tr>
      <w:tr w:rsidR="00544B4E" w:rsidRPr="001D0283" w14:paraId="1939A792"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3D4E118A" w14:textId="77777777" w:rsidR="00544B4E" w:rsidRPr="001D0283" w:rsidRDefault="00544B4E" w:rsidP="00544B4E">
            <w:pPr>
              <w:pStyle w:val="TAC"/>
            </w:pPr>
          </w:p>
        </w:tc>
        <w:tc>
          <w:tcPr>
            <w:tcW w:w="1154" w:type="dxa"/>
            <w:tcBorders>
              <w:top w:val="single" w:sz="4" w:space="0" w:color="auto"/>
              <w:left w:val="single" w:sz="4" w:space="0" w:color="auto"/>
              <w:bottom w:val="single" w:sz="4" w:space="0" w:color="auto"/>
              <w:right w:val="single" w:sz="4" w:space="0" w:color="auto"/>
            </w:tcBorders>
          </w:tcPr>
          <w:p w14:paraId="7703BDA9" w14:textId="77777777" w:rsidR="00544B4E" w:rsidRPr="001D0283" w:rsidRDefault="00544B4E" w:rsidP="00544B4E">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658FF720" w14:textId="32B52F80" w:rsidR="00544B4E" w:rsidRPr="001D0283" w:rsidRDefault="00544B4E" w:rsidP="00544B4E">
            <w:pPr>
              <w:pStyle w:val="TAC"/>
            </w:pPr>
            <w:r w:rsidRPr="00EA16E6">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5F0874D8" w14:textId="5CD5FF48" w:rsidR="00544B4E" w:rsidRPr="001D0283" w:rsidRDefault="00544B4E" w:rsidP="00544B4E">
            <w:pPr>
              <w:pStyle w:val="TAC"/>
            </w:pPr>
            <w:r w:rsidRPr="00EA16E6">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627763B9" w14:textId="77777777" w:rsidR="00544B4E" w:rsidRPr="001D0283" w:rsidRDefault="00544B4E" w:rsidP="00544B4E">
            <w:pPr>
              <w:pStyle w:val="TAC"/>
            </w:pPr>
            <w:r w:rsidRPr="001D0283">
              <w:t>≤</w:t>
            </w:r>
            <w:r>
              <w:t xml:space="preserve"> </w:t>
            </w:r>
            <w:r w:rsidRPr="001D0283">
              <w:t>0</w:t>
            </w:r>
          </w:p>
        </w:tc>
      </w:tr>
      <w:tr w:rsidR="00544B4E" w:rsidRPr="001D0283" w14:paraId="18C70047"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53DE4D13" w14:textId="77777777" w:rsidR="00544B4E" w:rsidRPr="001D0283" w:rsidRDefault="00544B4E" w:rsidP="00544B4E">
            <w:pPr>
              <w:pStyle w:val="TAC"/>
            </w:pPr>
          </w:p>
        </w:tc>
        <w:tc>
          <w:tcPr>
            <w:tcW w:w="1154" w:type="dxa"/>
            <w:tcBorders>
              <w:top w:val="single" w:sz="4" w:space="0" w:color="auto"/>
              <w:left w:val="single" w:sz="4" w:space="0" w:color="auto"/>
              <w:bottom w:val="single" w:sz="4" w:space="0" w:color="auto"/>
              <w:right w:val="single" w:sz="4" w:space="0" w:color="auto"/>
            </w:tcBorders>
          </w:tcPr>
          <w:p w14:paraId="123FC538" w14:textId="77777777" w:rsidR="00544B4E" w:rsidRPr="001D0283" w:rsidRDefault="00544B4E" w:rsidP="00544B4E">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337DBDBA" w14:textId="1C343D68" w:rsidR="00544B4E" w:rsidRPr="001D0283" w:rsidRDefault="00544B4E" w:rsidP="00544B4E">
            <w:pPr>
              <w:pStyle w:val="TAC"/>
            </w:pPr>
            <w:r w:rsidRPr="00EA16E6">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79E44DE0" w14:textId="6467AFCC" w:rsidR="00544B4E" w:rsidRPr="001D0283" w:rsidRDefault="00544B4E" w:rsidP="00544B4E">
            <w:pPr>
              <w:pStyle w:val="TAC"/>
            </w:pPr>
            <w:r w:rsidRPr="00EA16E6">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468C8B40" w14:textId="77777777" w:rsidR="00544B4E" w:rsidRPr="001D0283" w:rsidRDefault="00544B4E" w:rsidP="00544B4E">
            <w:pPr>
              <w:pStyle w:val="TAC"/>
            </w:pPr>
            <w:r w:rsidRPr="001D0283">
              <w:t>≤</w:t>
            </w:r>
            <w:r>
              <w:t xml:space="preserve"> </w:t>
            </w:r>
            <w:r w:rsidRPr="001D0283">
              <w:t>1</w:t>
            </w:r>
          </w:p>
        </w:tc>
      </w:tr>
      <w:tr w:rsidR="00544B4E" w:rsidRPr="001D0283" w14:paraId="23CB2BBA"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25625818" w14:textId="77777777" w:rsidR="00544B4E" w:rsidRPr="001D0283" w:rsidRDefault="00544B4E"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48DA6251" w14:textId="77777777" w:rsidR="00544B4E" w:rsidRPr="001D0283" w:rsidRDefault="00544B4E" w:rsidP="00ED456B">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CFA8FD8" w14:textId="77777777" w:rsidR="00544B4E" w:rsidRPr="001D0283" w:rsidRDefault="00544B4E" w:rsidP="00ED456B">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336D4A2E" w14:textId="77777777" w:rsidR="00544B4E" w:rsidRPr="001D0283" w:rsidRDefault="00544B4E" w:rsidP="00ED456B">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tcPr>
          <w:p w14:paraId="02C3922B" w14:textId="77777777" w:rsidR="00544B4E" w:rsidRPr="001D0283" w:rsidRDefault="00544B4E" w:rsidP="00ED456B">
            <w:pPr>
              <w:pStyle w:val="TAC"/>
            </w:pPr>
            <w:r w:rsidRPr="001D0283">
              <w:t>≤</w:t>
            </w:r>
            <w:r>
              <w:t xml:space="preserve"> </w:t>
            </w:r>
            <w:r w:rsidRPr="001D0283">
              <w:t>3</w:t>
            </w:r>
          </w:p>
        </w:tc>
      </w:tr>
      <w:tr w:rsidR="00544B4E" w:rsidRPr="001D0283" w14:paraId="75287104" w14:textId="77777777" w:rsidTr="00ED456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4594993" w14:textId="77777777" w:rsidR="00544B4E" w:rsidRPr="001D0283" w:rsidRDefault="00544B4E"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3068766D" w14:textId="77777777" w:rsidR="00544B4E" w:rsidRPr="001D0283" w:rsidRDefault="00544B4E" w:rsidP="00ED456B">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32940E43" w14:textId="77777777" w:rsidR="00544B4E" w:rsidRPr="001D0283" w:rsidRDefault="00544B4E" w:rsidP="00ED456B">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74F3F1EF" w14:textId="77777777" w:rsidR="00544B4E" w:rsidRPr="001D0283" w:rsidRDefault="00544B4E" w:rsidP="00ED456B">
            <w:pPr>
              <w:pStyle w:val="TAC"/>
            </w:pPr>
            <w:r w:rsidRPr="001D0283">
              <w:t>≤</w:t>
            </w:r>
            <w:r>
              <w:t xml:space="preserve"> </w:t>
            </w:r>
            <w:r w:rsidRPr="001D0283">
              <w:t>5.5</w:t>
            </w:r>
          </w:p>
        </w:tc>
        <w:tc>
          <w:tcPr>
            <w:tcW w:w="1996" w:type="dxa"/>
            <w:tcBorders>
              <w:top w:val="single" w:sz="4" w:space="0" w:color="auto"/>
              <w:left w:val="single" w:sz="4" w:space="0" w:color="auto"/>
              <w:bottom w:val="single" w:sz="4" w:space="0" w:color="auto"/>
              <w:right w:val="single" w:sz="4" w:space="0" w:color="auto"/>
            </w:tcBorders>
          </w:tcPr>
          <w:p w14:paraId="4D95569C" w14:textId="77777777" w:rsidR="00544B4E" w:rsidRPr="001D0283" w:rsidRDefault="00544B4E" w:rsidP="00ED456B">
            <w:pPr>
              <w:pStyle w:val="TAC"/>
            </w:pPr>
            <w:r w:rsidRPr="001D0283">
              <w:t>≤</w:t>
            </w:r>
            <w:r>
              <w:t xml:space="preserve"> </w:t>
            </w:r>
            <w:r w:rsidRPr="001D0283">
              <w:t>5.5</w:t>
            </w:r>
          </w:p>
        </w:tc>
      </w:tr>
      <w:tr w:rsidR="00544B4E" w:rsidRPr="001D0283" w14:paraId="77E9BC46" w14:textId="77777777" w:rsidTr="00ED456B">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849832" w14:textId="77777777" w:rsidR="00544B4E" w:rsidRPr="001D0283" w:rsidRDefault="00544B4E" w:rsidP="00544B4E">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18CF85D1" w14:textId="77777777" w:rsidR="00544B4E" w:rsidRPr="001D0283" w:rsidRDefault="00544B4E" w:rsidP="00544B4E">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6C4D599F" w14:textId="65E75369" w:rsidR="00544B4E" w:rsidRPr="001D0283" w:rsidRDefault="00544B4E" w:rsidP="00544B4E">
            <w:pPr>
              <w:pStyle w:val="TAC"/>
            </w:pPr>
            <w:r w:rsidRPr="00EA16E6">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6E741987" w14:textId="6E99332D" w:rsidR="00544B4E" w:rsidRPr="001D0283" w:rsidRDefault="00544B4E" w:rsidP="00544B4E">
            <w:pPr>
              <w:pStyle w:val="TAC"/>
            </w:pPr>
            <w:r w:rsidRPr="00EA16E6">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7704381E" w14:textId="77777777" w:rsidR="00544B4E" w:rsidRPr="001D0283" w:rsidRDefault="00544B4E" w:rsidP="00544B4E">
            <w:pPr>
              <w:pStyle w:val="TAC"/>
            </w:pPr>
            <w:r w:rsidRPr="001D0283">
              <w:t>≤</w:t>
            </w:r>
            <w:r>
              <w:t xml:space="preserve"> </w:t>
            </w:r>
            <w:r w:rsidRPr="001D0283">
              <w:t>1.5</w:t>
            </w:r>
          </w:p>
        </w:tc>
      </w:tr>
      <w:tr w:rsidR="00544B4E" w:rsidRPr="001D0283" w14:paraId="08F28CC5"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5CE8C07D" w14:textId="77777777" w:rsidR="00544B4E" w:rsidRPr="001D0283" w:rsidRDefault="00544B4E" w:rsidP="00544B4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2D6D60" w14:textId="77777777" w:rsidR="00544B4E" w:rsidRPr="001D0283" w:rsidRDefault="00544B4E" w:rsidP="00544B4E">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31C9E048" w14:textId="5C021486" w:rsidR="00544B4E" w:rsidRPr="001D0283" w:rsidRDefault="00544B4E" w:rsidP="00544B4E">
            <w:pPr>
              <w:pStyle w:val="TAC"/>
            </w:pPr>
            <w:r w:rsidRPr="00EA16E6">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28ADECEB" w14:textId="0B5B0F4B" w:rsidR="00544B4E" w:rsidRPr="001D0283" w:rsidRDefault="00544B4E" w:rsidP="00544B4E">
            <w:pPr>
              <w:pStyle w:val="TAC"/>
            </w:pPr>
            <w:r w:rsidRPr="00EA16E6">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3366C724" w14:textId="77777777" w:rsidR="00544B4E" w:rsidRPr="001D0283" w:rsidRDefault="00544B4E" w:rsidP="00544B4E">
            <w:pPr>
              <w:pStyle w:val="TAC"/>
            </w:pPr>
            <w:r w:rsidRPr="001D0283">
              <w:t>≤</w:t>
            </w:r>
            <w:r>
              <w:t xml:space="preserve"> </w:t>
            </w:r>
            <w:r w:rsidRPr="001D0283">
              <w:t>2</w:t>
            </w:r>
          </w:p>
        </w:tc>
      </w:tr>
      <w:tr w:rsidR="00544B4E" w:rsidRPr="001D0283" w14:paraId="4BBCF610"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5C0F0921" w14:textId="77777777" w:rsidR="00544B4E" w:rsidRPr="001D0283" w:rsidRDefault="00544B4E" w:rsidP="00ED456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7DE0D3B" w14:textId="77777777" w:rsidR="00544B4E" w:rsidRPr="001D0283" w:rsidRDefault="00544B4E" w:rsidP="00ED456B">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CAE6CE6" w14:textId="77777777" w:rsidR="00544B4E" w:rsidRPr="001D0283" w:rsidRDefault="00544B4E" w:rsidP="00ED456B">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3A946C93" w14:textId="77777777" w:rsidR="00544B4E" w:rsidRPr="001D0283" w:rsidRDefault="00544B4E" w:rsidP="00ED456B">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tcPr>
          <w:p w14:paraId="6B162601" w14:textId="77777777" w:rsidR="00544B4E" w:rsidRPr="001D0283" w:rsidRDefault="00544B4E" w:rsidP="00ED456B">
            <w:pPr>
              <w:pStyle w:val="TAC"/>
            </w:pPr>
            <w:r w:rsidRPr="001D0283">
              <w:t>≤</w:t>
            </w:r>
            <w:r>
              <w:t xml:space="preserve"> </w:t>
            </w:r>
            <w:r w:rsidRPr="001D0283">
              <w:t>4</w:t>
            </w:r>
          </w:p>
        </w:tc>
      </w:tr>
      <w:tr w:rsidR="00544B4E" w:rsidRPr="001D0283" w14:paraId="1957007B" w14:textId="77777777" w:rsidTr="00ED456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B38ADD6" w14:textId="77777777" w:rsidR="00544B4E" w:rsidRPr="001D0283" w:rsidRDefault="00544B4E" w:rsidP="00ED456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871C568" w14:textId="77777777" w:rsidR="00544B4E" w:rsidRPr="001D0283" w:rsidRDefault="00544B4E" w:rsidP="00ED456B">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7FAEF860" w14:textId="77777777" w:rsidR="00544B4E" w:rsidRPr="001D0283" w:rsidRDefault="00544B4E" w:rsidP="00ED456B">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tcPr>
          <w:p w14:paraId="767B73A8" w14:textId="77777777" w:rsidR="00544B4E" w:rsidRPr="001D0283" w:rsidRDefault="00544B4E" w:rsidP="00ED456B">
            <w:pPr>
              <w:pStyle w:val="TAC"/>
            </w:pPr>
            <w:r w:rsidRPr="001D0283">
              <w:t>≤</w:t>
            </w:r>
            <w:r>
              <w:t xml:space="preserve"> </w:t>
            </w:r>
            <w:r w:rsidRPr="001D0283">
              <w:t>7.5</w:t>
            </w:r>
          </w:p>
        </w:tc>
        <w:tc>
          <w:tcPr>
            <w:tcW w:w="1996" w:type="dxa"/>
            <w:tcBorders>
              <w:top w:val="single" w:sz="4" w:space="0" w:color="auto"/>
              <w:left w:val="single" w:sz="4" w:space="0" w:color="auto"/>
              <w:bottom w:val="single" w:sz="4" w:space="0" w:color="auto"/>
              <w:right w:val="single" w:sz="4" w:space="0" w:color="auto"/>
            </w:tcBorders>
          </w:tcPr>
          <w:p w14:paraId="7910ECBD" w14:textId="77777777" w:rsidR="00544B4E" w:rsidRPr="001D0283" w:rsidRDefault="00544B4E" w:rsidP="00ED456B">
            <w:pPr>
              <w:pStyle w:val="TAC"/>
            </w:pPr>
            <w:r w:rsidRPr="001D0283">
              <w:t>≤</w:t>
            </w:r>
            <w:r>
              <w:t xml:space="preserve"> </w:t>
            </w:r>
            <w:r w:rsidRPr="001D0283">
              <w:t>7.5</w:t>
            </w:r>
          </w:p>
        </w:tc>
      </w:tr>
      <w:tr w:rsidR="00544B4E" w:rsidRPr="001D0283" w14:paraId="343ED642" w14:textId="77777777" w:rsidTr="00ED456B">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9BA1EDD" w14:textId="77777777" w:rsidR="00544B4E" w:rsidRPr="001D0283" w:rsidRDefault="00544B4E" w:rsidP="00ED456B">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341C0773" w14:textId="77777777" w:rsidR="00544B4E" w:rsidRPr="00544B4E" w:rsidRDefault="00544B4E" w:rsidP="009075E2">
      <w:pPr>
        <w:tabs>
          <w:tab w:val="left" w:pos="1204"/>
        </w:tabs>
        <w:rPr>
          <w:lang w:eastAsia="ko-KR"/>
        </w:rPr>
      </w:pPr>
    </w:p>
    <w:p w14:paraId="00B1C5CF" w14:textId="1992E167" w:rsidR="00E671AD" w:rsidRDefault="00E671AD" w:rsidP="00E671AD">
      <w:pPr>
        <w:pStyle w:val="aa"/>
        <w:keepNext/>
      </w:pPr>
      <w:r>
        <w:lastRenderedPageBreak/>
        <w:t xml:space="preserve">Table </w:t>
      </w:r>
      <w:r w:rsidR="0050629D">
        <w:t>7</w:t>
      </w:r>
      <w:r>
        <w:t xml:space="preserve"> </w:t>
      </w:r>
      <w:r w:rsidRPr="00E671AD">
        <w:t>For PC1 1Tx non-handheld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080C79" w:rsidRPr="001D0283" w14:paraId="55BF55CD" w14:textId="77777777" w:rsidTr="00ED456B">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13D26165" w14:textId="77777777" w:rsidR="00080C79" w:rsidRPr="001D0283" w:rsidRDefault="00080C79" w:rsidP="00ED456B">
            <w:pPr>
              <w:pStyle w:val="TAH"/>
            </w:pPr>
            <w:r w:rsidRPr="001D0283">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08EF0C81" w14:textId="77777777" w:rsidR="00080C79" w:rsidRPr="001D0283" w:rsidRDefault="00080C79" w:rsidP="00ED456B">
            <w:pPr>
              <w:pStyle w:val="TAH"/>
            </w:pPr>
            <w:r w:rsidRPr="001D0283">
              <w:t>MPR</w:t>
            </w:r>
            <w:r>
              <w:t xml:space="preserve"> </w:t>
            </w:r>
            <w:r w:rsidRPr="001D0283">
              <w:t>(dB)</w:t>
            </w:r>
          </w:p>
        </w:tc>
      </w:tr>
      <w:tr w:rsidR="00080C79" w:rsidRPr="001D0283" w14:paraId="39E4C971" w14:textId="77777777" w:rsidTr="00ED456B">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284B885E" w14:textId="77777777" w:rsidR="00080C79" w:rsidRPr="001D0283" w:rsidRDefault="00080C79" w:rsidP="00ED456B">
            <w:pPr>
              <w:pStyle w:val="TAH"/>
            </w:pPr>
          </w:p>
        </w:tc>
        <w:tc>
          <w:tcPr>
            <w:tcW w:w="2275" w:type="dxa"/>
            <w:tcBorders>
              <w:top w:val="single" w:sz="4" w:space="0" w:color="auto"/>
              <w:left w:val="single" w:sz="4" w:space="0" w:color="auto"/>
              <w:bottom w:val="single" w:sz="4" w:space="0" w:color="auto"/>
              <w:right w:val="single" w:sz="4" w:space="0" w:color="auto"/>
            </w:tcBorders>
          </w:tcPr>
          <w:p w14:paraId="74BB5164" w14:textId="77777777" w:rsidR="00080C79" w:rsidRPr="001D0283" w:rsidRDefault="00080C79" w:rsidP="00ED456B">
            <w:pPr>
              <w:pStyle w:val="TAH"/>
            </w:pPr>
            <w:r w:rsidRPr="001D0283">
              <w:t>Edge</w:t>
            </w:r>
            <w:r>
              <w:t xml:space="preserve"> </w:t>
            </w:r>
            <w:r w:rsidRPr="001D0283">
              <w:t>RB</w:t>
            </w:r>
            <w:r>
              <w:t xml:space="preserve"> </w:t>
            </w:r>
            <w:r w:rsidRPr="001D0283">
              <w:t>allocations</w:t>
            </w:r>
            <w:r>
              <w:t xml:space="preserve"> </w:t>
            </w:r>
          </w:p>
        </w:tc>
        <w:tc>
          <w:tcPr>
            <w:tcW w:w="2548" w:type="dxa"/>
            <w:tcBorders>
              <w:top w:val="single" w:sz="4" w:space="0" w:color="auto"/>
              <w:left w:val="single" w:sz="4" w:space="0" w:color="auto"/>
              <w:bottom w:val="single" w:sz="4" w:space="0" w:color="auto"/>
              <w:right w:val="single" w:sz="4" w:space="0" w:color="auto"/>
            </w:tcBorders>
            <w:hideMark/>
          </w:tcPr>
          <w:p w14:paraId="512E61F6" w14:textId="77777777" w:rsidR="00080C79" w:rsidRPr="001D0283" w:rsidRDefault="00080C79" w:rsidP="00ED456B">
            <w:pPr>
              <w:pStyle w:val="TAH"/>
            </w:pPr>
            <w:r w:rsidRPr="001D0283">
              <w:t>Outer</w:t>
            </w:r>
            <w:r>
              <w:t xml:space="preserve"> </w:t>
            </w:r>
            <w:r w:rsidRPr="001D0283">
              <w:t>RB</w:t>
            </w:r>
            <w:r>
              <w:t xml:space="preserve"> </w:t>
            </w:r>
            <w:r w:rsidRPr="001D0283">
              <w:t>allocations</w:t>
            </w:r>
          </w:p>
        </w:tc>
        <w:tc>
          <w:tcPr>
            <w:tcW w:w="2123" w:type="dxa"/>
            <w:tcBorders>
              <w:top w:val="single" w:sz="4" w:space="0" w:color="auto"/>
              <w:left w:val="single" w:sz="4" w:space="0" w:color="auto"/>
              <w:bottom w:val="single" w:sz="4" w:space="0" w:color="auto"/>
              <w:right w:val="single" w:sz="4" w:space="0" w:color="auto"/>
            </w:tcBorders>
            <w:hideMark/>
          </w:tcPr>
          <w:p w14:paraId="7B710549" w14:textId="77777777" w:rsidR="00080C79" w:rsidRPr="001D0283" w:rsidRDefault="00080C79" w:rsidP="00ED456B">
            <w:pPr>
              <w:pStyle w:val="TAH"/>
            </w:pPr>
            <w:r w:rsidRPr="001D0283">
              <w:t>Inner</w:t>
            </w:r>
            <w:r>
              <w:t xml:space="preserve"> </w:t>
            </w:r>
            <w:r w:rsidRPr="001D0283">
              <w:t>RB</w:t>
            </w:r>
            <w:r>
              <w:t xml:space="preserve"> </w:t>
            </w:r>
            <w:r w:rsidRPr="001D0283">
              <w:t>allocations</w:t>
            </w:r>
          </w:p>
        </w:tc>
      </w:tr>
      <w:tr w:rsidR="00080C79" w:rsidRPr="001D0283" w14:paraId="57D31908" w14:textId="77777777" w:rsidTr="00ED456B">
        <w:trPr>
          <w:jc w:val="center"/>
        </w:trPr>
        <w:tc>
          <w:tcPr>
            <w:tcW w:w="1065" w:type="dxa"/>
            <w:tcBorders>
              <w:top w:val="single" w:sz="4" w:space="0" w:color="auto"/>
              <w:left w:val="single" w:sz="4" w:space="0" w:color="auto"/>
              <w:bottom w:val="nil"/>
              <w:right w:val="single" w:sz="4" w:space="0" w:color="auto"/>
            </w:tcBorders>
            <w:hideMark/>
          </w:tcPr>
          <w:p w14:paraId="1910BAB6" w14:textId="77777777" w:rsidR="00080C79" w:rsidRPr="001D0283" w:rsidRDefault="00080C79" w:rsidP="00080C79">
            <w:pPr>
              <w:pStyle w:val="TAL"/>
            </w:pPr>
            <w:r w:rsidRPr="001D0283">
              <w:t>DFT-s-OFDM</w:t>
            </w:r>
          </w:p>
        </w:tc>
        <w:tc>
          <w:tcPr>
            <w:tcW w:w="1559" w:type="dxa"/>
            <w:tcBorders>
              <w:top w:val="single" w:sz="4" w:space="0" w:color="auto"/>
              <w:left w:val="single" w:sz="4" w:space="0" w:color="auto"/>
              <w:bottom w:val="nil"/>
              <w:right w:val="single" w:sz="4" w:space="0" w:color="auto"/>
            </w:tcBorders>
            <w:hideMark/>
          </w:tcPr>
          <w:p w14:paraId="31D7969C" w14:textId="77777777" w:rsidR="00080C79" w:rsidRPr="001D0283" w:rsidRDefault="00080C79" w:rsidP="00080C79">
            <w:pPr>
              <w:pStyle w:val="TAC"/>
            </w:pPr>
            <w:r w:rsidRPr="00011B23">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36B9A4E1" w14:textId="73AFFA76" w:rsidR="00080C79" w:rsidRPr="001D0283" w:rsidRDefault="00080C79" w:rsidP="00080C79">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hideMark/>
          </w:tcPr>
          <w:p w14:paraId="0AF72D26" w14:textId="46C4A5B4" w:rsidR="00080C79" w:rsidRPr="001D0283" w:rsidRDefault="00080C79" w:rsidP="00080C79">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478BC360" w14:textId="77777777" w:rsidR="00080C79" w:rsidRPr="001D0283" w:rsidRDefault="00080C79" w:rsidP="00080C79">
            <w:pPr>
              <w:keepNext/>
              <w:keepLines/>
              <w:jc w:val="center"/>
              <w:rPr>
                <w:rFonts w:ascii="Arial" w:hAnsi="Arial" w:cs="Arial"/>
                <w:sz w:val="18"/>
                <w:szCs w:val="18"/>
              </w:rPr>
            </w:pPr>
            <w:r w:rsidRPr="001D0283">
              <w:rPr>
                <w:rFonts w:ascii="Arial" w:hAnsi="Arial" w:cs="Arial"/>
                <w:sz w:val="18"/>
                <w:szCs w:val="18"/>
              </w:rPr>
              <w:t>0</w:t>
            </w:r>
          </w:p>
        </w:tc>
      </w:tr>
      <w:tr w:rsidR="00080C79" w:rsidRPr="001D0283" w14:paraId="628F59F9" w14:textId="77777777" w:rsidTr="00ED456B">
        <w:trPr>
          <w:jc w:val="center"/>
        </w:trPr>
        <w:tc>
          <w:tcPr>
            <w:tcW w:w="1065" w:type="dxa"/>
            <w:tcBorders>
              <w:top w:val="nil"/>
              <w:left w:val="single" w:sz="4" w:space="0" w:color="auto"/>
              <w:bottom w:val="nil"/>
              <w:right w:val="single" w:sz="4" w:space="0" w:color="auto"/>
            </w:tcBorders>
          </w:tcPr>
          <w:p w14:paraId="58743BF8" w14:textId="77777777" w:rsidR="00080C79" w:rsidRPr="001D0283" w:rsidRDefault="00080C79" w:rsidP="00080C7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E2D80CB" w14:textId="77777777" w:rsidR="00080C79" w:rsidRPr="001D0283" w:rsidRDefault="00080C79" w:rsidP="00080C79">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75" w:type="dxa"/>
            <w:tcBorders>
              <w:top w:val="single" w:sz="4" w:space="0" w:color="auto"/>
              <w:left w:val="single" w:sz="4" w:space="0" w:color="auto"/>
              <w:bottom w:val="single" w:sz="4" w:space="0" w:color="auto"/>
              <w:right w:val="single" w:sz="4" w:space="0" w:color="auto"/>
            </w:tcBorders>
          </w:tcPr>
          <w:p w14:paraId="32B2D492" w14:textId="386C9BC2" w:rsidR="00080C79" w:rsidRPr="001D0283" w:rsidRDefault="00080C79" w:rsidP="00080C79">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hideMark/>
          </w:tcPr>
          <w:p w14:paraId="1191C360" w14:textId="4FE2F429" w:rsidR="00080C79" w:rsidRPr="001D0283" w:rsidRDefault="00080C79" w:rsidP="00080C79">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200107A7" w14:textId="77777777" w:rsidR="00080C79" w:rsidRPr="001D0283" w:rsidRDefault="00080C79" w:rsidP="00080C79">
            <w:pPr>
              <w:keepNext/>
              <w:keepLines/>
              <w:jc w:val="center"/>
              <w:rPr>
                <w:rFonts w:ascii="Arial" w:hAnsi="Arial" w:cs="Arial"/>
                <w:sz w:val="18"/>
                <w:szCs w:val="18"/>
              </w:rPr>
            </w:pPr>
            <w:r w:rsidRPr="001D0283">
              <w:rPr>
                <w:rFonts w:ascii="Arial" w:hAnsi="Arial" w:cs="Arial"/>
                <w:sz w:val="18"/>
                <w:szCs w:val="18"/>
              </w:rPr>
              <w:t>0</w:t>
            </w:r>
          </w:p>
        </w:tc>
      </w:tr>
      <w:tr w:rsidR="00080C79" w:rsidRPr="001D0283" w14:paraId="44C363AB" w14:textId="77777777" w:rsidTr="00ED456B">
        <w:trPr>
          <w:jc w:val="center"/>
        </w:trPr>
        <w:tc>
          <w:tcPr>
            <w:tcW w:w="1065" w:type="dxa"/>
            <w:tcBorders>
              <w:top w:val="nil"/>
              <w:left w:val="single" w:sz="4" w:space="0" w:color="auto"/>
              <w:bottom w:val="nil"/>
              <w:right w:val="single" w:sz="4" w:space="0" w:color="auto"/>
            </w:tcBorders>
            <w:hideMark/>
          </w:tcPr>
          <w:p w14:paraId="307B8A29" w14:textId="77777777" w:rsidR="00080C79" w:rsidRPr="001D0283" w:rsidRDefault="00080C79" w:rsidP="00080C7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E702588" w14:textId="77777777" w:rsidR="00080C79" w:rsidRPr="001D0283" w:rsidRDefault="00080C79" w:rsidP="00080C79">
            <w:pPr>
              <w:pStyle w:val="TAC"/>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7F5C95B0" w14:textId="17214C13" w:rsidR="00080C79" w:rsidRPr="001D0283" w:rsidRDefault="00080C79" w:rsidP="00080C79">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tcPr>
          <w:p w14:paraId="1DE7857D" w14:textId="31651BEE" w:rsidR="00080C79" w:rsidRPr="001D0283" w:rsidRDefault="00080C79" w:rsidP="00080C79">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55F8CC53" w14:textId="77777777" w:rsidR="00080C79" w:rsidRPr="001D0283" w:rsidRDefault="00080C79" w:rsidP="00080C79">
            <w:pPr>
              <w:keepNext/>
              <w:keepLines/>
              <w:jc w:val="center"/>
              <w:rPr>
                <w:rFonts w:ascii="Arial" w:hAnsi="Arial" w:cs="Arial"/>
                <w:sz w:val="18"/>
                <w:szCs w:val="18"/>
              </w:rPr>
            </w:pPr>
            <w:r w:rsidRPr="001D0283">
              <w:rPr>
                <w:rFonts w:ascii="Arial" w:hAnsi="Arial" w:cs="Arial"/>
                <w:sz w:val="18"/>
                <w:szCs w:val="18"/>
              </w:rPr>
              <w:t>0</w:t>
            </w:r>
          </w:p>
        </w:tc>
      </w:tr>
      <w:tr w:rsidR="00080C79" w:rsidRPr="001D0283" w14:paraId="23391944" w14:textId="77777777" w:rsidTr="00ED456B">
        <w:trPr>
          <w:jc w:val="center"/>
        </w:trPr>
        <w:tc>
          <w:tcPr>
            <w:tcW w:w="1065" w:type="dxa"/>
            <w:tcBorders>
              <w:top w:val="nil"/>
              <w:left w:val="single" w:sz="4" w:space="0" w:color="auto"/>
              <w:bottom w:val="nil"/>
              <w:right w:val="single" w:sz="4" w:space="0" w:color="auto"/>
            </w:tcBorders>
            <w:hideMark/>
          </w:tcPr>
          <w:p w14:paraId="16D376F5" w14:textId="77777777" w:rsidR="00080C79" w:rsidRPr="001D0283" w:rsidRDefault="00080C79" w:rsidP="00080C7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98754B1" w14:textId="77777777" w:rsidR="00080C79" w:rsidRPr="001D0283" w:rsidRDefault="00080C79" w:rsidP="00080C79">
            <w:pPr>
              <w:pStyle w:val="TAC"/>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67C8F346" w14:textId="3CF5B872" w:rsidR="00080C79" w:rsidRPr="001D0283" w:rsidRDefault="00080C79" w:rsidP="00080C79">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tcPr>
          <w:p w14:paraId="2329B0A1" w14:textId="7258AFC0" w:rsidR="00080C79" w:rsidRPr="001D0283" w:rsidRDefault="00080C79" w:rsidP="00080C79">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1169CF0E" w14:textId="77777777" w:rsidR="00080C79" w:rsidRPr="001D0283" w:rsidRDefault="00080C79" w:rsidP="00080C79">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w:t>
            </w:r>
          </w:p>
        </w:tc>
      </w:tr>
      <w:tr w:rsidR="00080C79" w:rsidRPr="001D0283" w14:paraId="19B1F23B" w14:textId="77777777" w:rsidTr="00ED456B">
        <w:trPr>
          <w:jc w:val="center"/>
        </w:trPr>
        <w:tc>
          <w:tcPr>
            <w:tcW w:w="1065" w:type="dxa"/>
            <w:tcBorders>
              <w:top w:val="nil"/>
              <w:left w:val="single" w:sz="4" w:space="0" w:color="auto"/>
              <w:bottom w:val="nil"/>
              <w:right w:val="single" w:sz="4" w:space="0" w:color="auto"/>
            </w:tcBorders>
            <w:hideMark/>
          </w:tcPr>
          <w:p w14:paraId="608AFCA0" w14:textId="77777777" w:rsidR="00080C79" w:rsidRPr="001D0283" w:rsidRDefault="00080C79"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F0A656F" w14:textId="77777777" w:rsidR="00080C79" w:rsidRPr="001D0283" w:rsidRDefault="00080C79" w:rsidP="00ED456B">
            <w:pPr>
              <w:pStyle w:val="TAC"/>
            </w:pPr>
            <w:r w:rsidRPr="001D0283">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5CE22EF6" w14:textId="77777777" w:rsidR="00080C79" w:rsidRPr="001D0283" w:rsidRDefault="00080C79" w:rsidP="00ED456B">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6C3072D3" w14:textId="77777777" w:rsidR="00080C79" w:rsidRPr="001D0283" w:rsidRDefault="00080C79" w:rsidP="00ED456B">
            <w:pPr>
              <w:pStyle w:val="TAC"/>
            </w:pPr>
            <w:r w:rsidRPr="001D0283">
              <w:t>≤</w:t>
            </w:r>
            <w:r>
              <w:t xml:space="preserve"> </w:t>
            </w:r>
            <w:r w:rsidRPr="001D0283">
              <w:t>2.5</w:t>
            </w:r>
          </w:p>
        </w:tc>
      </w:tr>
      <w:tr w:rsidR="00080C79" w:rsidRPr="001D0283" w14:paraId="2386E560" w14:textId="77777777" w:rsidTr="00ED456B">
        <w:trPr>
          <w:jc w:val="center"/>
        </w:trPr>
        <w:tc>
          <w:tcPr>
            <w:tcW w:w="1065" w:type="dxa"/>
            <w:tcBorders>
              <w:top w:val="nil"/>
              <w:left w:val="single" w:sz="4" w:space="0" w:color="auto"/>
              <w:bottom w:val="single" w:sz="4" w:space="0" w:color="auto"/>
              <w:right w:val="single" w:sz="4" w:space="0" w:color="auto"/>
            </w:tcBorders>
            <w:hideMark/>
          </w:tcPr>
          <w:p w14:paraId="5AA6725C" w14:textId="77777777" w:rsidR="00080C79" w:rsidRPr="001D0283" w:rsidRDefault="00080C79"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E7E24B7" w14:textId="77777777" w:rsidR="00080C79" w:rsidRPr="001D0283" w:rsidRDefault="00080C79" w:rsidP="00ED456B">
            <w:pPr>
              <w:pStyle w:val="TAC"/>
            </w:pPr>
            <w:r w:rsidRPr="001D0283">
              <w:rPr>
                <w:lang w:eastAsia="zh-CN"/>
              </w:rPr>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08534C89" w14:textId="77777777" w:rsidR="00080C79" w:rsidRPr="001D0283" w:rsidRDefault="00080C79" w:rsidP="00ED456B">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7EABE541" w14:textId="77777777" w:rsidR="00080C79" w:rsidRPr="001D0283" w:rsidRDefault="00080C79" w:rsidP="00ED456B">
            <w:pPr>
              <w:pStyle w:val="TAC"/>
            </w:pPr>
            <w:r w:rsidRPr="001D0283">
              <w:t>≤</w:t>
            </w:r>
            <w:r>
              <w:t xml:space="preserve"> </w:t>
            </w:r>
            <w:r w:rsidRPr="001D0283">
              <w:t>4.5</w:t>
            </w:r>
          </w:p>
        </w:tc>
      </w:tr>
      <w:tr w:rsidR="00080C79" w:rsidRPr="001D0283" w14:paraId="18CEDA1A" w14:textId="77777777" w:rsidTr="00ED456B">
        <w:trPr>
          <w:jc w:val="center"/>
        </w:trPr>
        <w:tc>
          <w:tcPr>
            <w:tcW w:w="1065" w:type="dxa"/>
            <w:tcBorders>
              <w:top w:val="single" w:sz="4" w:space="0" w:color="auto"/>
              <w:left w:val="single" w:sz="4" w:space="0" w:color="auto"/>
              <w:bottom w:val="nil"/>
              <w:right w:val="single" w:sz="4" w:space="0" w:color="auto"/>
            </w:tcBorders>
            <w:hideMark/>
          </w:tcPr>
          <w:p w14:paraId="091A69F9" w14:textId="77777777" w:rsidR="00080C79" w:rsidRPr="001D0283" w:rsidRDefault="00080C79" w:rsidP="00080C79">
            <w:pPr>
              <w:pStyle w:val="TAL"/>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55601D9E" w14:textId="77777777" w:rsidR="00080C79" w:rsidRPr="001D0283" w:rsidRDefault="00080C79" w:rsidP="00080C79">
            <w:pPr>
              <w:pStyle w:val="TAC"/>
              <w:rPr>
                <w:lang w:eastAsia="zh-CN"/>
              </w:rPr>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635D1E06" w14:textId="50BC026E" w:rsidR="00080C79" w:rsidRPr="001D0283" w:rsidRDefault="00080C79" w:rsidP="00080C79">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tcPr>
          <w:p w14:paraId="0655AE0A" w14:textId="7D4CCB5E" w:rsidR="00080C79" w:rsidRPr="001D0283" w:rsidRDefault="00080C79" w:rsidP="00080C79">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200271A7" w14:textId="77777777" w:rsidR="00080C79" w:rsidRPr="001D0283" w:rsidRDefault="00080C79" w:rsidP="00080C79">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1.5</w:t>
            </w:r>
          </w:p>
        </w:tc>
      </w:tr>
      <w:tr w:rsidR="00080C79" w:rsidRPr="001D0283" w14:paraId="2F8D71F0" w14:textId="77777777" w:rsidTr="00ED456B">
        <w:trPr>
          <w:jc w:val="center"/>
        </w:trPr>
        <w:tc>
          <w:tcPr>
            <w:tcW w:w="1065" w:type="dxa"/>
            <w:tcBorders>
              <w:top w:val="nil"/>
              <w:left w:val="single" w:sz="4" w:space="0" w:color="auto"/>
              <w:bottom w:val="nil"/>
              <w:right w:val="single" w:sz="4" w:space="0" w:color="auto"/>
            </w:tcBorders>
            <w:hideMark/>
          </w:tcPr>
          <w:p w14:paraId="5291E765" w14:textId="77777777" w:rsidR="00080C79" w:rsidRPr="001D0283" w:rsidRDefault="00080C79" w:rsidP="00080C7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266E043" w14:textId="77777777" w:rsidR="00080C79" w:rsidRPr="001D0283" w:rsidRDefault="00080C79" w:rsidP="00080C79">
            <w:pPr>
              <w:pStyle w:val="TAC"/>
              <w:rPr>
                <w:lang w:eastAsia="zh-CN"/>
              </w:rPr>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7FB64A9E" w14:textId="00403C61" w:rsidR="00080C79" w:rsidRPr="001D0283" w:rsidRDefault="00080C79" w:rsidP="00080C79">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tcPr>
          <w:p w14:paraId="0F599F44" w14:textId="612ECBF9" w:rsidR="00080C79" w:rsidRPr="001D0283" w:rsidRDefault="00080C79" w:rsidP="00080C79">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7C3F9D96" w14:textId="77777777" w:rsidR="00080C79" w:rsidRPr="001D0283" w:rsidRDefault="00080C79" w:rsidP="00080C79">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2</w:t>
            </w:r>
          </w:p>
        </w:tc>
      </w:tr>
      <w:tr w:rsidR="00080C79" w:rsidRPr="001D0283" w14:paraId="0BA756B5" w14:textId="77777777" w:rsidTr="00ED456B">
        <w:trPr>
          <w:jc w:val="center"/>
        </w:trPr>
        <w:tc>
          <w:tcPr>
            <w:tcW w:w="1065" w:type="dxa"/>
            <w:tcBorders>
              <w:top w:val="nil"/>
              <w:left w:val="single" w:sz="4" w:space="0" w:color="auto"/>
              <w:bottom w:val="nil"/>
              <w:right w:val="single" w:sz="4" w:space="0" w:color="auto"/>
            </w:tcBorders>
            <w:hideMark/>
          </w:tcPr>
          <w:p w14:paraId="6058D422" w14:textId="77777777" w:rsidR="00080C79" w:rsidRPr="001D0283" w:rsidRDefault="00080C79"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ACF1549" w14:textId="77777777" w:rsidR="00080C79" w:rsidRPr="001D0283" w:rsidRDefault="00080C79" w:rsidP="00ED456B">
            <w:pPr>
              <w:pStyle w:val="TAC"/>
            </w:pPr>
            <w:r w:rsidRPr="001D0283">
              <w:rPr>
                <w:lang w:eastAsia="zh-CN"/>
              </w:rPr>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057071CE" w14:textId="77777777" w:rsidR="00080C79" w:rsidRPr="001D0283" w:rsidRDefault="00080C79" w:rsidP="00ED456B">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45CAAEF9" w14:textId="77777777" w:rsidR="00080C79" w:rsidRPr="001D0283" w:rsidRDefault="00080C79" w:rsidP="00ED456B">
            <w:pPr>
              <w:pStyle w:val="TAC"/>
            </w:pPr>
            <w:r w:rsidRPr="001D0283">
              <w:t>≤</w:t>
            </w:r>
            <w:r>
              <w:t xml:space="preserve"> </w:t>
            </w:r>
            <w:r w:rsidRPr="001D0283">
              <w:t>3.5</w:t>
            </w:r>
          </w:p>
        </w:tc>
      </w:tr>
      <w:tr w:rsidR="00080C79" w:rsidRPr="001D0283" w14:paraId="1E8E7758" w14:textId="77777777" w:rsidTr="00ED456B">
        <w:trPr>
          <w:jc w:val="center"/>
        </w:trPr>
        <w:tc>
          <w:tcPr>
            <w:tcW w:w="1065" w:type="dxa"/>
            <w:tcBorders>
              <w:top w:val="nil"/>
              <w:left w:val="single" w:sz="4" w:space="0" w:color="auto"/>
              <w:bottom w:val="single" w:sz="4" w:space="0" w:color="auto"/>
              <w:right w:val="single" w:sz="4" w:space="0" w:color="auto"/>
            </w:tcBorders>
            <w:hideMark/>
          </w:tcPr>
          <w:p w14:paraId="2DB625D6" w14:textId="77777777" w:rsidR="00080C79" w:rsidRPr="001D0283" w:rsidRDefault="00080C79"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FD6528B" w14:textId="77777777" w:rsidR="00080C79" w:rsidRPr="001D0283" w:rsidRDefault="00080C79" w:rsidP="00ED456B">
            <w:pPr>
              <w:pStyle w:val="TAC"/>
            </w:pPr>
            <w:r w:rsidRPr="001D0283">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1C296322" w14:textId="77777777" w:rsidR="00080C79" w:rsidRPr="001D0283" w:rsidRDefault="00080C79" w:rsidP="00ED456B">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7ACCD183" w14:textId="77777777" w:rsidR="00080C79" w:rsidRPr="001D0283" w:rsidRDefault="00080C79" w:rsidP="00ED456B">
            <w:pPr>
              <w:pStyle w:val="TAC"/>
            </w:pPr>
            <w:r w:rsidRPr="001D0283">
              <w:t>≤</w:t>
            </w:r>
            <w:r>
              <w:t xml:space="preserve"> </w:t>
            </w:r>
            <w:r w:rsidRPr="001D0283">
              <w:t>6.5</w:t>
            </w:r>
          </w:p>
        </w:tc>
      </w:tr>
    </w:tbl>
    <w:p w14:paraId="0D4DBE1F" w14:textId="77777777" w:rsidR="0050629D" w:rsidRPr="009075E2" w:rsidRDefault="0050629D" w:rsidP="0050629D">
      <w:pPr>
        <w:tabs>
          <w:tab w:val="left" w:pos="1204"/>
        </w:tabs>
        <w:rPr>
          <w:lang w:eastAsia="ko-KR"/>
        </w:rPr>
      </w:pPr>
    </w:p>
    <w:p w14:paraId="7A83596A" w14:textId="05F9F953" w:rsidR="0050629D" w:rsidRDefault="0050629D" w:rsidP="0050629D">
      <w:pPr>
        <w:pStyle w:val="aa"/>
        <w:keepNext/>
      </w:pPr>
      <w:r>
        <w:t>Table 8</w:t>
      </w:r>
      <w:r w:rsidRPr="00E671AD">
        <w:t xml:space="preserve"> For PC1.5 1Tx non-handheld (if the 1Tx configuration for PC1.5 is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50629D" w:rsidRPr="001D0283" w14:paraId="64615EC4" w14:textId="77777777" w:rsidTr="006A4393">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C0A3384" w14:textId="77777777" w:rsidR="0050629D" w:rsidRPr="001D0283" w:rsidRDefault="0050629D" w:rsidP="006A4393">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E671A1B" w14:textId="77777777" w:rsidR="0050629D" w:rsidRPr="001D0283" w:rsidRDefault="0050629D" w:rsidP="006A4393">
            <w:pPr>
              <w:pStyle w:val="TAH"/>
            </w:pPr>
            <w:r w:rsidRPr="001D0283">
              <w:t>MPR</w:t>
            </w:r>
            <w:r>
              <w:t xml:space="preserve"> </w:t>
            </w:r>
            <w:r w:rsidRPr="001D0283">
              <w:t>(dB)</w:t>
            </w:r>
          </w:p>
        </w:tc>
      </w:tr>
      <w:tr w:rsidR="0050629D" w:rsidRPr="001D0283" w14:paraId="5E9ED5CB" w14:textId="77777777" w:rsidTr="006A4393">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67D60B2" w14:textId="77777777" w:rsidR="0050629D" w:rsidRPr="001D0283" w:rsidRDefault="0050629D" w:rsidP="006A439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2F337D3" w14:textId="77777777" w:rsidR="0050629D" w:rsidRPr="001D0283" w:rsidRDefault="0050629D" w:rsidP="006A4393">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17B1651C" w14:textId="77777777" w:rsidR="0050629D" w:rsidRPr="001D0283" w:rsidRDefault="0050629D" w:rsidP="006A4393">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0B809348" w14:textId="77777777" w:rsidR="0050629D" w:rsidRPr="001D0283" w:rsidRDefault="0050629D" w:rsidP="006A4393">
            <w:pPr>
              <w:pStyle w:val="TAH"/>
            </w:pPr>
            <w:r w:rsidRPr="001D0283">
              <w:t>Inner</w:t>
            </w:r>
            <w:r>
              <w:t xml:space="preserve"> </w:t>
            </w:r>
            <w:r w:rsidRPr="001D0283">
              <w:t>RB</w:t>
            </w:r>
            <w:r>
              <w:t xml:space="preserve"> </w:t>
            </w:r>
            <w:r w:rsidRPr="001D0283">
              <w:t>allocations</w:t>
            </w:r>
          </w:p>
        </w:tc>
      </w:tr>
      <w:tr w:rsidR="006A4393" w:rsidRPr="001D0283" w14:paraId="31385D7C" w14:textId="77777777" w:rsidTr="006A4393">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E7CC622" w14:textId="77777777" w:rsidR="006A4393" w:rsidRPr="001D0283" w:rsidRDefault="006A4393" w:rsidP="006A4393">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63C9C3B7" w14:textId="77777777" w:rsidR="006A4393" w:rsidRPr="001D0283" w:rsidRDefault="006A4393" w:rsidP="006A4393">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4E663A9E" w14:textId="44EA9199" w:rsidR="006A4393" w:rsidRPr="001D0283" w:rsidRDefault="006A4393" w:rsidP="006A4393">
            <w:pPr>
              <w:pStyle w:val="TAC"/>
            </w:pPr>
            <w:r w:rsidRPr="00E066AF">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42E391E5" w14:textId="0D117E30" w:rsidR="006A4393" w:rsidRPr="001D0283" w:rsidRDefault="006A4393" w:rsidP="006A4393">
            <w:pPr>
              <w:pStyle w:val="TAC"/>
            </w:pPr>
            <w:r w:rsidRPr="00E066AF">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2F60D782" w14:textId="77777777" w:rsidR="006A4393" w:rsidRPr="001D0283" w:rsidRDefault="006A4393" w:rsidP="006A4393">
            <w:pPr>
              <w:pStyle w:val="TAC"/>
            </w:pPr>
            <w:r w:rsidRPr="001D0283">
              <w:t>≤</w:t>
            </w:r>
            <w:r>
              <w:t xml:space="preserve"> [</w:t>
            </w:r>
            <w:r w:rsidRPr="001D0283">
              <w:t>0</w:t>
            </w:r>
            <w:r>
              <w:t>]</w:t>
            </w:r>
          </w:p>
        </w:tc>
      </w:tr>
      <w:tr w:rsidR="006A4393" w:rsidRPr="001D0283" w14:paraId="5E1EA399" w14:textId="77777777" w:rsidTr="006A4393">
        <w:trPr>
          <w:jc w:val="center"/>
        </w:trPr>
        <w:tc>
          <w:tcPr>
            <w:tcW w:w="1153" w:type="dxa"/>
            <w:tcBorders>
              <w:top w:val="nil"/>
              <w:left w:val="single" w:sz="4" w:space="0" w:color="auto"/>
              <w:bottom w:val="nil"/>
              <w:right w:val="single" w:sz="4" w:space="0" w:color="auto"/>
            </w:tcBorders>
            <w:shd w:val="clear" w:color="auto" w:fill="auto"/>
            <w:hideMark/>
          </w:tcPr>
          <w:p w14:paraId="5A672DEB" w14:textId="77777777" w:rsidR="006A4393" w:rsidRPr="001D0283" w:rsidRDefault="006A4393" w:rsidP="006A4393">
            <w:pPr>
              <w:pStyle w:val="TAC"/>
            </w:pPr>
          </w:p>
        </w:tc>
        <w:tc>
          <w:tcPr>
            <w:tcW w:w="1154" w:type="dxa"/>
            <w:tcBorders>
              <w:top w:val="single" w:sz="4" w:space="0" w:color="auto"/>
              <w:left w:val="single" w:sz="4" w:space="0" w:color="auto"/>
              <w:bottom w:val="single" w:sz="4" w:space="0" w:color="auto"/>
              <w:right w:val="single" w:sz="4" w:space="0" w:color="auto"/>
            </w:tcBorders>
          </w:tcPr>
          <w:p w14:paraId="43598256" w14:textId="77777777" w:rsidR="006A4393" w:rsidRPr="001D0283" w:rsidRDefault="006A4393" w:rsidP="006A4393">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5BEA01A5" w14:textId="3F9FBC3E" w:rsidR="006A4393" w:rsidRPr="001D0283" w:rsidRDefault="006A4393" w:rsidP="006A4393">
            <w:pPr>
              <w:pStyle w:val="TAC"/>
            </w:pPr>
            <w:r w:rsidRPr="00E066AF">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3B4E0011" w14:textId="1739BFB2" w:rsidR="006A4393" w:rsidRPr="001D0283" w:rsidRDefault="006A4393" w:rsidP="006A4393">
            <w:pPr>
              <w:pStyle w:val="TAC"/>
            </w:pPr>
            <w:r w:rsidRPr="00E066AF">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3A655FF2" w14:textId="77777777" w:rsidR="006A4393" w:rsidRPr="001D0283" w:rsidRDefault="006A4393" w:rsidP="006A4393">
            <w:pPr>
              <w:pStyle w:val="TAC"/>
            </w:pPr>
            <w:r w:rsidRPr="001D0283">
              <w:t>≤</w:t>
            </w:r>
            <w:r>
              <w:t xml:space="preserve"> [</w:t>
            </w:r>
            <w:r w:rsidRPr="001D0283">
              <w:t>0</w:t>
            </w:r>
            <w:r>
              <w:t>]</w:t>
            </w:r>
          </w:p>
        </w:tc>
      </w:tr>
      <w:tr w:rsidR="006A4393" w:rsidRPr="001D0283" w14:paraId="3153E4BF" w14:textId="77777777" w:rsidTr="006A4393">
        <w:trPr>
          <w:jc w:val="center"/>
        </w:trPr>
        <w:tc>
          <w:tcPr>
            <w:tcW w:w="1153" w:type="dxa"/>
            <w:tcBorders>
              <w:top w:val="nil"/>
              <w:left w:val="single" w:sz="4" w:space="0" w:color="auto"/>
              <w:bottom w:val="nil"/>
              <w:right w:val="single" w:sz="4" w:space="0" w:color="auto"/>
            </w:tcBorders>
            <w:shd w:val="clear" w:color="auto" w:fill="auto"/>
            <w:hideMark/>
          </w:tcPr>
          <w:p w14:paraId="587718DF" w14:textId="77777777" w:rsidR="006A4393" w:rsidRPr="001D0283" w:rsidRDefault="006A4393" w:rsidP="006A4393">
            <w:pPr>
              <w:pStyle w:val="TAC"/>
            </w:pPr>
          </w:p>
        </w:tc>
        <w:tc>
          <w:tcPr>
            <w:tcW w:w="1154" w:type="dxa"/>
            <w:tcBorders>
              <w:top w:val="single" w:sz="4" w:space="0" w:color="auto"/>
              <w:left w:val="single" w:sz="4" w:space="0" w:color="auto"/>
              <w:bottom w:val="single" w:sz="4" w:space="0" w:color="auto"/>
              <w:right w:val="single" w:sz="4" w:space="0" w:color="auto"/>
            </w:tcBorders>
          </w:tcPr>
          <w:p w14:paraId="6C01F940" w14:textId="77777777" w:rsidR="006A4393" w:rsidRPr="001D0283" w:rsidRDefault="006A4393" w:rsidP="006A4393">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2C40F14" w14:textId="6083BF2A" w:rsidR="006A4393" w:rsidRPr="001D0283" w:rsidRDefault="006A4393" w:rsidP="006A4393">
            <w:pPr>
              <w:pStyle w:val="TAC"/>
            </w:pPr>
            <w:r w:rsidRPr="00E066AF">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56832B6F" w14:textId="3180FC2A" w:rsidR="006A4393" w:rsidRPr="001D0283" w:rsidRDefault="006A4393" w:rsidP="006A4393">
            <w:pPr>
              <w:pStyle w:val="TAC"/>
            </w:pPr>
            <w:r w:rsidRPr="00E066AF">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012631DF" w14:textId="77777777" w:rsidR="006A4393" w:rsidRPr="001D0283" w:rsidRDefault="006A4393" w:rsidP="006A4393">
            <w:pPr>
              <w:pStyle w:val="TAC"/>
            </w:pPr>
            <w:r w:rsidRPr="001D0283">
              <w:t>≤</w:t>
            </w:r>
            <w:r>
              <w:t xml:space="preserve"> [</w:t>
            </w:r>
            <w:r w:rsidRPr="001D0283">
              <w:t>1</w:t>
            </w:r>
            <w:r>
              <w:t>]</w:t>
            </w:r>
          </w:p>
        </w:tc>
      </w:tr>
      <w:tr w:rsidR="006A4393" w:rsidRPr="001D0283" w14:paraId="1963A500" w14:textId="77777777" w:rsidTr="00544B4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A7B37B8" w14:textId="77777777" w:rsidR="006A4393" w:rsidRPr="001D0283" w:rsidRDefault="006A4393" w:rsidP="006A4393">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64158C5C" w14:textId="77777777" w:rsidR="006A4393" w:rsidRPr="001D0283" w:rsidRDefault="006A4393" w:rsidP="006A4393">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29B6870E" w14:textId="571EDFEC" w:rsidR="006A4393" w:rsidRPr="001D0283" w:rsidRDefault="006A4393" w:rsidP="006A4393">
            <w:pPr>
              <w:pStyle w:val="TAC"/>
            </w:pPr>
            <w:r w:rsidRPr="00E066AF">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5A67F18F" w14:textId="6142C6E1" w:rsidR="006A4393" w:rsidRPr="001D0283" w:rsidRDefault="006A4393" w:rsidP="006A4393">
            <w:pPr>
              <w:pStyle w:val="TAC"/>
            </w:pPr>
            <w:r w:rsidRPr="00E066AF">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60AAF41B" w14:textId="77777777" w:rsidR="006A4393" w:rsidRPr="001D0283" w:rsidRDefault="006A4393" w:rsidP="006A4393">
            <w:pPr>
              <w:pStyle w:val="TAC"/>
            </w:pPr>
            <w:r w:rsidRPr="001D0283">
              <w:t>≤</w:t>
            </w:r>
            <w:r>
              <w:t xml:space="preserve"> [1]</w:t>
            </w:r>
          </w:p>
        </w:tc>
      </w:tr>
      <w:tr w:rsidR="006A4393" w:rsidRPr="001D0283" w14:paraId="3C7CBBB9" w14:textId="77777777" w:rsidTr="00544B4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EBDA7C6" w14:textId="77777777" w:rsidR="006A4393" w:rsidRPr="001D0283" w:rsidRDefault="006A4393" w:rsidP="006A439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CDA284D" w14:textId="77777777" w:rsidR="006A4393" w:rsidRPr="001D0283" w:rsidRDefault="006A4393" w:rsidP="006A4393">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848F5DB" w14:textId="38C79305" w:rsidR="006A4393" w:rsidRPr="001D0283" w:rsidRDefault="006A4393" w:rsidP="006A4393">
            <w:pPr>
              <w:pStyle w:val="TAC"/>
            </w:pPr>
            <w:r w:rsidRPr="00E066AF">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720C8AFA" w14:textId="4909989C" w:rsidR="006A4393" w:rsidRPr="001D0283" w:rsidRDefault="006A4393" w:rsidP="006A4393">
            <w:pPr>
              <w:pStyle w:val="TAC"/>
            </w:pPr>
            <w:r w:rsidRPr="00E066AF">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663C9067" w14:textId="77777777" w:rsidR="006A4393" w:rsidRPr="001D0283" w:rsidRDefault="006A4393" w:rsidP="006A4393">
            <w:pPr>
              <w:pStyle w:val="TAC"/>
            </w:pPr>
            <w:r w:rsidRPr="001D0283">
              <w:t>≤</w:t>
            </w:r>
            <w:r>
              <w:t xml:space="preserve"> [1.5]</w:t>
            </w:r>
          </w:p>
        </w:tc>
      </w:tr>
    </w:tbl>
    <w:p w14:paraId="3CCC866C" w14:textId="77777777" w:rsidR="0050629D" w:rsidRPr="00FB3350" w:rsidRDefault="0050629D" w:rsidP="009075E2">
      <w:pPr>
        <w:tabs>
          <w:tab w:val="left" w:pos="1204"/>
        </w:tabs>
        <w:rPr>
          <w:lang w:eastAsia="ko-KR"/>
        </w:rPr>
      </w:pPr>
    </w:p>
    <w:p w14:paraId="3F388538" w14:textId="53AD24C8" w:rsidR="00987A7E" w:rsidRDefault="000604A8" w:rsidP="000604A8">
      <w:pPr>
        <w:pStyle w:val="1"/>
        <w:rPr>
          <w:lang w:eastAsia="ko-KR"/>
        </w:rPr>
      </w:pPr>
      <w:r>
        <w:rPr>
          <w:rFonts w:hint="eastAsia"/>
          <w:lang w:eastAsia="ko-KR"/>
        </w:rPr>
        <w:t>Conclusion</w:t>
      </w:r>
    </w:p>
    <w:p w14:paraId="1E6C92F1" w14:textId="0B5B90A7" w:rsidR="00470309" w:rsidRDefault="00470309" w:rsidP="00470309">
      <w:pPr>
        <w:rPr>
          <w:lang w:eastAsia="ko-KR"/>
        </w:rPr>
      </w:pPr>
      <w:r w:rsidRPr="00395966">
        <w:rPr>
          <w:b/>
          <w:i/>
          <w:lang w:eastAsia="ko-KR"/>
        </w:rPr>
        <w:t>Observation 1</w:t>
      </w:r>
      <w:r>
        <w:rPr>
          <w:lang w:eastAsia="ko-KR"/>
        </w:rPr>
        <w:t xml:space="preserve">: </w:t>
      </w:r>
      <w:r w:rsidRPr="00BB1145">
        <w:rPr>
          <w:lang w:eastAsia="ko-KR"/>
        </w:rPr>
        <w:t xml:space="preserve">The relevant RF requirements have already been defined in TN, and it seems that most of the TN RF requirements can be reused. Therefore, it is necessary to define both 1Tx (non-handheld and handheld) and 2Tx (non-handheld and handheld). </w:t>
      </w:r>
    </w:p>
    <w:p w14:paraId="28E2DF9C" w14:textId="77777777" w:rsidR="00470309" w:rsidRDefault="00470309" w:rsidP="00470309">
      <w:pPr>
        <w:rPr>
          <w:lang w:eastAsia="ko-KR"/>
        </w:rPr>
      </w:pPr>
      <w:r w:rsidRPr="00395966">
        <w:rPr>
          <w:rFonts w:hint="eastAsia"/>
          <w:b/>
          <w:i/>
          <w:lang w:eastAsia="ko-KR"/>
        </w:rPr>
        <w:t>Observation 3</w:t>
      </w:r>
      <w:r>
        <w:rPr>
          <w:rFonts w:hint="eastAsia"/>
          <w:lang w:eastAsia="ko-KR"/>
        </w:rPr>
        <w:t xml:space="preserve">: </w:t>
      </w:r>
      <w:r>
        <w:rPr>
          <w:lang w:eastAsia="ko-KR"/>
        </w:rPr>
        <w:t>T</w:t>
      </w:r>
      <w:r w:rsidRPr="00997844">
        <w:rPr>
          <w:lang w:eastAsia="ko-KR"/>
        </w:rPr>
        <w:t>here are questions regarding PC1 4Tx. Firstly, PC1 4Tx is not defined in TN, which could result in a significant workload. Additionally, the benefit of NTN PC1 4Tx diversity may be minimal due to the enviroment of NTN communication operating in a LoS environment.</w:t>
      </w:r>
    </w:p>
    <w:p w14:paraId="4C45DA56" w14:textId="77777777" w:rsidR="00470309" w:rsidRDefault="00470309" w:rsidP="00470309">
      <w:pPr>
        <w:rPr>
          <w:lang w:eastAsia="ko-KR"/>
        </w:rPr>
      </w:pPr>
      <w:r w:rsidRPr="00482953">
        <w:rPr>
          <w:rFonts w:hint="eastAsia"/>
          <w:b/>
          <w:i/>
          <w:lang w:eastAsia="ko-KR"/>
        </w:rPr>
        <w:t>Observation 4</w:t>
      </w:r>
      <w:r>
        <w:rPr>
          <w:rFonts w:hint="eastAsia"/>
          <w:lang w:eastAsia="ko-KR"/>
        </w:rPr>
        <w:t>:</w:t>
      </w:r>
      <w:r w:rsidRPr="00482953">
        <w:rPr>
          <w:lang w:eastAsia="ko-KR"/>
        </w:rPr>
        <w:t xml:space="preserve"> </w:t>
      </w:r>
      <w:r>
        <w:rPr>
          <w:lang w:eastAsia="ko-KR"/>
        </w:rPr>
        <w:t>In the NTN environment, there may be less interference compared to TN enviroment. Therefore, it is reasonable to relax the ACLR values for NTN UE. This is because adjacent channel interference might be less critical in the NTN operation.</w:t>
      </w:r>
      <w:r>
        <w:rPr>
          <w:rFonts w:hint="eastAsia"/>
          <w:lang w:eastAsia="ko-KR"/>
        </w:rPr>
        <w:t xml:space="preserve"> </w:t>
      </w:r>
      <w:r>
        <w:rPr>
          <w:lang w:eastAsia="ko-KR"/>
        </w:rPr>
        <w:t>Additionally, using lower ACLR values can allow for the relaxation of MPR requirements compared to TN. This relaxation can provide a link budget benefit, enhancing the overall performance and efficiency of the NTN-TN communication system.</w:t>
      </w:r>
    </w:p>
    <w:p w14:paraId="2CB087EE" w14:textId="05EA5B5E" w:rsidR="00470309" w:rsidRDefault="00470309" w:rsidP="00470309">
      <w:pPr>
        <w:rPr>
          <w:lang w:eastAsia="ko-KR"/>
        </w:rPr>
      </w:pPr>
      <w:r w:rsidRPr="00395966">
        <w:rPr>
          <w:rFonts w:hint="eastAsia"/>
          <w:b/>
          <w:i/>
          <w:lang w:eastAsia="ko-KR"/>
        </w:rPr>
        <w:t>Observation 2</w:t>
      </w:r>
      <w:r>
        <w:rPr>
          <w:rFonts w:hint="eastAsia"/>
          <w:lang w:eastAsia="ko-KR"/>
        </w:rPr>
        <w:t xml:space="preserve">: </w:t>
      </w:r>
      <w:r w:rsidRPr="00BB1145">
        <w:rPr>
          <w:lang w:eastAsia="ko-KR"/>
        </w:rPr>
        <w:t>Unlike TN, NTN communication with UE occurs in a LOS environment, which means the benefits of TxD may be limited. Therefore, if PC1.5 is defined only for 2Tx, it could mean that the link budget benefit of PC1.5 NTN HPUE might be minimal. The most effective way to maximize the impact of HPUE NTN is to define 1Tx, which can help mitigate the lack of link budget.</w:t>
      </w:r>
    </w:p>
    <w:p w14:paraId="5DE05621" w14:textId="77777777" w:rsidR="00470309" w:rsidRDefault="00470309" w:rsidP="00470309">
      <w:pPr>
        <w:rPr>
          <w:lang w:eastAsia="ko-KR"/>
        </w:rPr>
      </w:pPr>
      <w:r w:rsidRPr="009274A1">
        <w:rPr>
          <w:rFonts w:hint="eastAsia"/>
          <w:b/>
          <w:i/>
          <w:lang w:eastAsia="ko-KR"/>
        </w:rPr>
        <w:t>Observation</w:t>
      </w:r>
      <w:r w:rsidRPr="009274A1">
        <w:rPr>
          <w:b/>
          <w:i/>
          <w:lang w:eastAsia="ko-KR"/>
        </w:rPr>
        <w:t xml:space="preserve"> 5</w:t>
      </w:r>
      <w:r>
        <w:rPr>
          <w:rFonts w:hint="eastAsia"/>
          <w:lang w:eastAsia="ko-KR"/>
        </w:rPr>
        <w:t xml:space="preserve">: </w:t>
      </w:r>
      <w:r w:rsidRPr="006569DD">
        <w:rPr>
          <w:lang w:eastAsia="ko-KR"/>
        </w:rPr>
        <w:t>TN and NTN UE are not separately distinguished and have a similar form factor. Therefore, if the emission requirements are the same, they can have the same MPR values</w:t>
      </w:r>
      <w:r>
        <w:rPr>
          <w:lang w:eastAsia="ko-KR"/>
        </w:rPr>
        <w:t xml:space="preserve"> like PC3 NTN and TN UEs</w:t>
      </w:r>
      <w:r w:rsidRPr="006569DD">
        <w:rPr>
          <w:lang w:eastAsia="ko-KR"/>
        </w:rPr>
        <w:t>. However, since the ACLR requirement for NTN UE can be more relaxed than that for TN UE, the MPR values can be defined differently from TN MPR.</w:t>
      </w:r>
    </w:p>
    <w:p w14:paraId="15C28088" w14:textId="77777777" w:rsidR="00470309" w:rsidRDefault="00470309" w:rsidP="00470309">
      <w:pPr>
        <w:rPr>
          <w:lang w:eastAsia="ko-KR"/>
        </w:rPr>
      </w:pPr>
      <w:r w:rsidRPr="009274A1">
        <w:rPr>
          <w:rFonts w:hint="eastAsia"/>
          <w:b/>
          <w:i/>
          <w:lang w:eastAsia="ko-KR"/>
        </w:rPr>
        <w:t>Observation</w:t>
      </w:r>
      <w:r w:rsidRPr="009274A1">
        <w:rPr>
          <w:b/>
          <w:i/>
          <w:lang w:eastAsia="ko-KR"/>
        </w:rPr>
        <w:t xml:space="preserve"> </w:t>
      </w:r>
      <w:r>
        <w:rPr>
          <w:b/>
          <w:i/>
          <w:lang w:eastAsia="ko-KR"/>
        </w:rPr>
        <w:t>6</w:t>
      </w:r>
      <w:r>
        <w:rPr>
          <w:rFonts w:hint="eastAsia"/>
          <w:lang w:eastAsia="ko-KR"/>
        </w:rPr>
        <w:t>:</w:t>
      </w:r>
      <w:r w:rsidRPr="009274A1">
        <w:rPr>
          <w:lang w:eastAsia="ko-KR"/>
        </w:rPr>
        <w:t xml:space="preserve"> </w:t>
      </w:r>
      <w:r>
        <w:rPr>
          <w:lang w:eastAsia="ko-KR"/>
        </w:rPr>
        <w:t>T</w:t>
      </w:r>
      <w:r w:rsidRPr="006569DD">
        <w:rPr>
          <w:lang w:eastAsia="ko-KR"/>
        </w:rPr>
        <w:t>he MPR values for inner RB allocation can reuse the MPR values of TN UE regardless of the ACLR values.</w:t>
      </w:r>
    </w:p>
    <w:p w14:paraId="0FD9EE54" w14:textId="77777777" w:rsidR="00470309" w:rsidRPr="00C67CD7" w:rsidRDefault="00470309" w:rsidP="00470309">
      <w:pPr>
        <w:rPr>
          <w:lang w:eastAsia="ko-KR"/>
        </w:rPr>
      </w:pPr>
      <w:r w:rsidRPr="009274A1">
        <w:rPr>
          <w:rFonts w:hint="eastAsia"/>
          <w:b/>
          <w:i/>
          <w:lang w:eastAsia="ko-KR"/>
        </w:rPr>
        <w:t>Observation</w:t>
      </w:r>
      <w:r w:rsidRPr="009274A1">
        <w:rPr>
          <w:b/>
          <w:i/>
          <w:lang w:eastAsia="ko-KR"/>
        </w:rPr>
        <w:t xml:space="preserve"> </w:t>
      </w:r>
      <w:r>
        <w:rPr>
          <w:b/>
          <w:i/>
          <w:lang w:eastAsia="ko-KR"/>
        </w:rPr>
        <w:t>7</w:t>
      </w:r>
      <w:r>
        <w:rPr>
          <w:rFonts w:hint="eastAsia"/>
          <w:lang w:eastAsia="ko-KR"/>
        </w:rPr>
        <w:t>:</w:t>
      </w:r>
      <w:r w:rsidRPr="009274A1">
        <w:rPr>
          <w:lang w:eastAsia="ko-KR"/>
        </w:rPr>
        <w:t xml:space="preserve"> </w:t>
      </w:r>
      <w:r>
        <w:rPr>
          <w:lang w:eastAsia="ko-KR"/>
        </w:rPr>
        <w:t>C</w:t>
      </w:r>
      <w:r w:rsidRPr="00C67CD7">
        <w:rPr>
          <w:lang w:eastAsia="ko-KR"/>
        </w:rPr>
        <w:t>onsidering the current commun</w:t>
      </w:r>
      <w:r>
        <w:rPr>
          <w:lang w:eastAsia="ko-KR"/>
        </w:rPr>
        <w:t xml:space="preserve">ication link budget between NTN and NTN </w:t>
      </w:r>
      <w:r w:rsidRPr="00C67CD7">
        <w:rPr>
          <w:lang w:eastAsia="ko-KR"/>
        </w:rPr>
        <w:t xml:space="preserve">UE, it is </w:t>
      </w:r>
      <w:r>
        <w:rPr>
          <w:lang w:eastAsia="ko-KR"/>
        </w:rPr>
        <w:t>hard to operate at the high order modulation such as 64 and 256 QAM.</w:t>
      </w:r>
      <w:r w:rsidRPr="00C67CD7">
        <w:rPr>
          <w:lang w:eastAsia="ko-KR"/>
        </w:rPr>
        <w:t xml:space="preserve"> Therefore, there is no need to define MPR specifications related to high order modulation.</w:t>
      </w:r>
    </w:p>
    <w:p w14:paraId="464DEE82" w14:textId="77777777" w:rsidR="00470309" w:rsidRPr="00470309" w:rsidRDefault="00470309" w:rsidP="00470309">
      <w:pPr>
        <w:rPr>
          <w:lang w:eastAsia="ko-KR"/>
        </w:rPr>
      </w:pPr>
    </w:p>
    <w:p w14:paraId="36C3CB97" w14:textId="77777777" w:rsidR="00470309" w:rsidRDefault="00470309" w:rsidP="00470309">
      <w:pPr>
        <w:rPr>
          <w:lang w:eastAsia="ko-KR"/>
        </w:rPr>
      </w:pPr>
      <w:r w:rsidRPr="00BB1145">
        <w:rPr>
          <w:b/>
          <w:lang w:eastAsia="ko-KR"/>
        </w:rPr>
        <w:t>Proposal 1</w:t>
      </w:r>
      <w:r w:rsidRPr="00BB1145">
        <w:rPr>
          <w:lang w:eastAsia="ko-KR"/>
        </w:rPr>
        <w:t xml:space="preserve">: Specify the </w:t>
      </w:r>
      <w:r>
        <w:rPr>
          <w:lang w:eastAsia="ko-KR"/>
        </w:rPr>
        <w:t xml:space="preserve">NTN PC2 RF requirements, considering </w:t>
      </w:r>
      <w:r w:rsidRPr="00BB1145">
        <w:rPr>
          <w:lang w:eastAsia="ko-KR"/>
        </w:rPr>
        <w:t>1Tx (</w:t>
      </w:r>
      <w:r>
        <w:rPr>
          <w:lang w:eastAsia="ko-KR"/>
        </w:rPr>
        <w:t xml:space="preserve">both </w:t>
      </w:r>
      <w:r w:rsidRPr="00BB1145">
        <w:rPr>
          <w:lang w:eastAsia="ko-KR"/>
        </w:rPr>
        <w:t xml:space="preserve">non-handheld and handheld) and </w:t>
      </w:r>
      <w:r>
        <w:rPr>
          <w:lang w:eastAsia="ko-KR"/>
        </w:rPr>
        <w:t>2Tx (both non-handheld and handheld).</w:t>
      </w:r>
    </w:p>
    <w:p w14:paraId="2B194417" w14:textId="2ED60436" w:rsidR="00470309" w:rsidRDefault="00470309" w:rsidP="00470309">
      <w:pPr>
        <w:rPr>
          <w:lang w:eastAsia="ko-KR"/>
        </w:rPr>
      </w:pPr>
    </w:p>
    <w:p w14:paraId="0355EDFE" w14:textId="77777777" w:rsidR="00470309" w:rsidRDefault="00470309" w:rsidP="00470309">
      <w:pPr>
        <w:rPr>
          <w:lang w:eastAsia="ko-KR"/>
        </w:rPr>
      </w:pPr>
      <w:r w:rsidRPr="000B5EA9">
        <w:rPr>
          <w:b/>
          <w:lang w:eastAsia="ko-KR"/>
        </w:rPr>
        <w:t>P</w:t>
      </w:r>
      <w:r w:rsidRPr="000B5EA9">
        <w:rPr>
          <w:rFonts w:hint="eastAsia"/>
          <w:b/>
          <w:lang w:eastAsia="ko-KR"/>
        </w:rPr>
        <w:t>roposal 2</w:t>
      </w:r>
      <w:r>
        <w:rPr>
          <w:rFonts w:hint="eastAsia"/>
          <w:lang w:eastAsia="ko-KR"/>
        </w:rPr>
        <w:t xml:space="preserve">: specify </w:t>
      </w:r>
      <w:r>
        <w:rPr>
          <w:lang w:eastAsia="ko-KR"/>
        </w:rPr>
        <w:t xml:space="preserve">the the PC1.5 RF requirements, considering both </w:t>
      </w:r>
      <w:r>
        <w:rPr>
          <w:rFonts w:hint="eastAsia"/>
          <w:lang w:eastAsia="ko-KR"/>
        </w:rPr>
        <w:t>1Tx (non-handheld) and 2Tx(non-handheld)</w:t>
      </w:r>
      <w:r>
        <w:rPr>
          <w:lang w:eastAsia="ko-KR"/>
        </w:rPr>
        <w:t>.</w:t>
      </w:r>
    </w:p>
    <w:p w14:paraId="052F5B11" w14:textId="636C65D4" w:rsidR="00470309" w:rsidRPr="00470309" w:rsidRDefault="00470309" w:rsidP="00470309">
      <w:pPr>
        <w:rPr>
          <w:lang w:eastAsia="ko-KR"/>
        </w:rPr>
      </w:pPr>
    </w:p>
    <w:p w14:paraId="04C55D0B" w14:textId="77777777" w:rsidR="00470309" w:rsidRDefault="00470309" w:rsidP="00470309">
      <w:pPr>
        <w:rPr>
          <w:lang w:eastAsia="ko-KR"/>
        </w:rPr>
      </w:pPr>
      <w:r w:rsidRPr="000B5EA9">
        <w:rPr>
          <w:b/>
          <w:lang w:eastAsia="ko-KR"/>
        </w:rPr>
        <w:t>P</w:t>
      </w:r>
      <w:r w:rsidRPr="000B5EA9">
        <w:rPr>
          <w:rFonts w:hint="eastAsia"/>
          <w:b/>
          <w:lang w:eastAsia="ko-KR"/>
        </w:rPr>
        <w:t xml:space="preserve">roposal </w:t>
      </w:r>
      <w:r>
        <w:rPr>
          <w:rFonts w:hint="eastAsia"/>
          <w:b/>
          <w:lang w:eastAsia="ko-KR"/>
        </w:rPr>
        <w:t>3</w:t>
      </w:r>
      <w:r>
        <w:rPr>
          <w:rFonts w:hint="eastAsia"/>
          <w:lang w:eastAsia="ko-KR"/>
        </w:rPr>
        <w:t xml:space="preserve">: specify </w:t>
      </w:r>
      <w:r>
        <w:rPr>
          <w:lang w:eastAsia="ko-KR"/>
        </w:rPr>
        <w:t xml:space="preserve">the the PC1 RF requirements,considering </w:t>
      </w:r>
      <w:r>
        <w:rPr>
          <w:rFonts w:hint="eastAsia"/>
          <w:lang w:eastAsia="ko-KR"/>
        </w:rPr>
        <w:t xml:space="preserve">1Tx (non-handheld) </w:t>
      </w:r>
      <w:r>
        <w:rPr>
          <w:lang w:eastAsia="ko-KR"/>
        </w:rPr>
        <w:t>only.</w:t>
      </w:r>
    </w:p>
    <w:p w14:paraId="15E6B363" w14:textId="508B6A87" w:rsidR="00470309" w:rsidRPr="00482953" w:rsidRDefault="00470309" w:rsidP="00470309">
      <w:pPr>
        <w:rPr>
          <w:lang w:eastAsia="ko-KR"/>
        </w:rPr>
      </w:pPr>
    </w:p>
    <w:p w14:paraId="4E7C8D4B" w14:textId="77777777" w:rsidR="00470309" w:rsidRDefault="00470309" w:rsidP="00470309">
      <w:pPr>
        <w:rPr>
          <w:lang w:eastAsia="ko-KR"/>
        </w:rPr>
      </w:pPr>
      <w:r w:rsidRPr="00DC136F">
        <w:rPr>
          <w:rFonts w:hint="eastAsia"/>
          <w:b/>
          <w:lang w:eastAsia="ko-KR"/>
        </w:rPr>
        <w:t>Proposal 4</w:t>
      </w:r>
      <w:r>
        <w:rPr>
          <w:rFonts w:hint="eastAsia"/>
          <w:lang w:eastAsia="ko-KR"/>
        </w:rPr>
        <w:t xml:space="preserve">: </w:t>
      </w:r>
      <w:r>
        <w:rPr>
          <w:lang w:eastAsia="ko-KR"/>
        </w:rPr>
        <w:t>Specify the smaller ACLR value for NTN HPUE compared to TN HPUE.</w:t>
      </w:r>
    </w:p>
    <w:p w14:paraId="1B455628" w14:textId="77777777" w:rsidR="00470309" w:rsidRDefault="00470309" w:rsidP="00470309">
      <w:pPr>
        <w:pStyle w:val="af1"/>
        <w:numPr>
          <w:ilvl w:val="1"/>
          <w:numId w:val="48"/>
        </w:numPr>
        <w:ind w:leftChars="0"/>
      </w:pPr>
      <w:r>
        <w:rPr>
          <w:rFonts w:hint="eastAsia"/>
        </w:rPr>
        <w:t>PC2: 30 dB</w:t>
      </w:r>
      <w:r>
        <w:t>c</w:t>
      </w:r>
    </w:p>
    <w:p w14:paraId="4E070330" w14:textId="77777777" w:rsidR="00470309" w:rsidRDefault="00470309" w:rsidP="00470309">
      <w:pPr>
        <w:pStyle w:val="af1"/>
        <w:numPr>
          <w:ilvl w:val="1"/>
          <w:numId w:val="48"/>
        </w:numPr>
        <w:ind w:leftChars="0"/>
      </w:pPr>
      <w:r>
        <w:lastRenderedPageBreak/>
        <w:t>PC1.5: 30 dBc</w:t>
      </w:r>
    </w:p>
    <w:p w14:paraId="1D2DDEBA" w14:textId="4DA7A562" w:rsidR="00470309" w:rsidRDefault="00470309" w:rsidP="000604A8">
      <w:pPr>
        <w:pStyle w:val="af1"/>
        <w:numPr>
          <w:ilvl w:val="1"/>
          <w:numId w:val="48"/>
        </w:numPr>
        <w:ind w:leftChars="0"/>
      </w:pPr>
      <w:r>
        <w:t>PC 1: 34 dBc</w:t>
      </w:r>
    </w:p>
    <w:p w14:paraId="5EC7D439" w14:textId="77777777" w:rsidR="00470309" w:rsidRDefault="00470309" w:rsidP="00470309">
      <w:pPr>
        <w:rPr>
          <w:lang w:eastAsia="ko-KR"/>
        </w:rPr>
      </w:pPr>
      <w:r w:rsidRPr="00395966">
        <w:rPr>
          <w:rFonts w:hint="eastAsia"/>
          <w:b/>
          <w:lang w:eastAsia="ko-KR"/>
        </w:rPr>
        <w:t xml:space="preserve">Proposal </w:t>
      </w:r>
      <w:r>
        <w:rPr>
          <w:b/>
          <w:lang w:eastAsia="ko-KR"/>
        </w:rPr>
        <w:t>6</w:t>
      </w:r>
      <w:r>
        <w:rPr>
          <w:lang w:eastAsia="ko-KR"/>
        </w:rPr>
        <w:t>: Use the MPR tables 4~8 as a starting point.</w:t>
      </w:r>
    </w:p>
    <w:p w14:paraId="7098BF89" w14:textId="77777777" w:rsidR="0011131D" w:rsidRPr="00395966" w:rsidRDefault="0011131D" w:rsidP="0011131D">
      <w:pPr>
        <w:rPr>
          <w:lang w:eastAsia="ko-KR"/>
        </w:rPr>
      </w:pPr>
    </w:p>
    <w:p w14:paraId="2EF8D1DF" w14:textId="77777777" w:rsidR="0011131D" w:rsidRDefault="0011131D" w:rsidP="0011131D">
      <w:pPr>
        <w:pStyle w:val="aa"/>
        <w:keepNext/>
      </w:pPr>
      <w:r>
        <w:t xml:space="preserve">Table </w:t>
      </w:r>
      <w:r>
        <w:fldChar w:fldCharType="begin"/>
      </w:r>
      <w:r>
        <w:instrText xml:space="preserve"> SEQ Table \* ARABIC </w:instrText>
      </w:r>
      <w:r>
        <w:fldChar w:fldCharType="separate"/>
      </w:r>
      <w:r>
        <w:rPr>
          <w:noProof/>
        </w:rPr>
        <w:t>4</w:t>
      </w:r>
      <w:r>
        <w:fldChar w:fldCharType="end"/>
      </w:r>
      <w:r>
        <w:t xml:space="preserve"> </w:t>
      </w:r>
      <w:r w:rsidRPr="00F511AD">
        <w:t>For PC2 1Tx for both non-handheld and handheld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11131D" w:rsidRPr="001D0283" w14:paraId="3EFA6689" w14:textId="77777777" w:rsidTr="00ED456B">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A982F75" w14:textId="77777777" w:rsidR="0011131D" w:rsidRPr="001D0283" w:rsidRDefault="0011131D" w:rsidP="00ED456B">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B614E01" w14:textId="77777777" w:rsidR="0011131D" w:rsidRPr="001D0283" w:rsidRDefault="0011131D" w:rsidP="00ED456B">
            <w:pPr>
              <w:pStyle w:val="TAH"/>
            </w:pPr>
            <w:r w:rsidRPr="001D0283">
              <w:t>MPR</w:t>
            </w:r>
            <w:r>
              <w:t xml:space="preserve"> </w:t>
            </w:r>
            <w:r w:rsidRPr="001D0283">
              <w:t>(dB)</w:t>
            </w:r>
          </w:p>
        </w:tc>
      </w:tr>
      <w:tr w:rsidR="0011131D" w:rsidRPr="001D0283" w14:paraId="74D8ECD2" w14:textId="77777777" w:rsidTr="00ED456B">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73C7E5F" w14:textId="77777777" w:rsidR="0011131D" w:rsidRPr="001D0283" w:rsidRDefault="0011131D" w:rsidP="00ED456B">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6C8CBDE" w14:textId="77777777" w:rsidR="0011131D" w:rsidRPr="001D0283" w:rsidRDefault="0011131D" w:rsidP="00ED456B">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7041D6D1" w14:textId="77777777" w:rsidR="0011131D" w:rsidRPr="001D0283" w:rsidRDefault="0011131D" w:rsidP="00ED456B">
            <w:pPr>
              <w:pStyle w:val="TAH"/>
            </w:pPr>
            <w:r w:rsidRPr="001D0283">
              <w:t>Outer</w:t>
            </w:r>
            <w:r>
              <w:t xml:space="preserve"> </w:t>
            </w:r>
            <w:r w:rsidRPr="001D0283">
              <w:t>RB</w:t>
            </w:r>
            <w:r>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28DB0198" w14:textId="77777777" w:rsidR="0011131D" w:rsidRPr="001D0283" w:rsidRDefault="0011131D" w:rsidP="00ED456B">
            <w:pPr>
              <w:pStyle w:val="TAH"/>
            </w:pPr>
            <w:r w:rsidRPr="001D0283">
              <w:t>Inner</w:t>
            </w:r>
            <w:r>
              <w:t xml:space="preserve"> </w:t>
            </w:r>
            <w:r w:rsidRPr="001D0283">
              <w:t>RB</w:t>
            </w:r>
            <w:r>
              <w:t xml:space="preserve"> </w:t>
            </w:r>
            <w:r w:rsidRPr="001D0283">
              <w:t>allocations</w:t>
            </w:r>
          </w:p>
        </w:tc>
      </w:tr>
      <w:tr w:rsidR="0011131D" w:rsidRPr="001D0283" w14:paraId="40966430" w14:textId="77777777" w:rsidTr="00ED456B">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10234DE" w14:textId="77777777" w:rsidR="0011131D" w:rsidRPr="001D0283" w:rsidRDefault="0011131D" w:rsidP="00ED456B">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0CB2F6CD" w14:textId="77777777" w:rsidR="0011131D" w:rsidRPr="001D0283" w:rsidRDefault="0011131D" w:rsidP="00ED456B">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48B2DB42" w14:textId="77777777" w:rsidR="0011131D" w:rsidRPr="001D0283" w:rsidRDefault="0011131D" w:rsidP="00ED456B">
            <w:pPr>
              <w:pStyle w:val="TAC"/>
              <w:rPr>
                <w:rFonts w:cs="Arial"/>
              </w:rPr>
            </w:pPr>
            <w:r>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10924314" w14:textId="77777777" w:rsidR="0011131D" w:rsidRPr="001D0283" w:rsidRDefault="0011131D" w:rsidP="00ED456B">
            <w:pPr>
              <w:pStyle w:val="TAC"/>
              <w:rPr>
                <w:rFonts w:cs="Arial"/>
              </w:rPr>
            </w:pPr>
            <w:r>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56241069" w14:textId="77777777" w:rsidR="0011131D" w:rsidRPr="001D0283" w:rsidRDefault="0011131D" w:rsidP="00ED456B">
            <w:pPr>
              <w:pStyle w:val="TAC"/>
              <w:rPr>
                <w:rFonts w:cs="Arial"/>
              </w:rPr>
            </w:pPr>
            <w:r w:rsidRPr="001D0283">
              <w:rPr>
                <w:rFonts w:cs="Arial"/>
              </w:rPr>
              <w:t>0</w:t>
            </w:r>
            <w:r w:rsidRPr="001D0283">
              <w:rPr>
                <w:rFonts w:cs="Arial"/>
                <w:vertAlign w:val="superscript"/>
              </w:rPr>
              <w:t>1</w:t>
            </w:r>
          </w:p>
        </w:tc>
      </w:tr>
      <w:tr w:rsidR="0011131D" w:rsidRPr="001D0283" w14:paraId="6F59BA25"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648E4952" w14:textId="77777777" w:rsidR="0011131D" w:rsidRPr="001D0283" w:rsidRDefault="0011131D"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419FBE5C" w14:textId="77777777" w:rsidR="0011131D" w:rsidRPr="001D0283" w:rsidRDefault="0011131D" w:rsidP="00ED456B">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85694A8" w14:textId="77777777" w:rsidR="0011131D" w:rsidRPr="001D0283" w:rsidRDefault="0011131D" w:rsidP="00ED456B">
            <w:pPr>
              <w:pStyle w:val="TAC"/>
              <w:rPr>
                <w:rFonts w:cs="Arial"/>
              </w:rPr>
            </w:pPr>
            <w:r w:rsidRPr="00E4702A">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1C91C494" w14:textId="77777777" w:rsidR="0011131D" w:rsidRPr="001D0283" w:rsidRDefault="0011131D" w:rsidP="00ED456B">
            <w:pPr>
              <w:pStyle w:val="TAC"/>
              <w:rPr>
                <w:rFonts w:cs="Arial"/>
              </w:rPr>
            </w:pPr>
            <w:r w:rsidRPr="001D7C8E">
              <w:rPr>
                <w:rFonts w:cs="Arial"/>
                <w:lang w:eastAsia="ko-KR"/>
              </w:rPr>
              <w:t>FFS</w:t>
            </w:r>
          </w:p>
        </w:tc>
        <w:tc>
          <w:tcPr>
            <w:tcW w:w="2057" w:type="dxa"/>
            <w:tcBorders>
              <w:top w:val="single" w:sz="4" w:space="0" w:color="auto"/>
              <w:left w:val="single" w:sz="4" w:space="0" w:color="auto"/>
              <w:bottom w:val="nil"/>
              <w:right w:val="single" w:sz="4" w:space="0" w:color="auto"/>
            </w:tcBorders>
            <w:hideMark/>
          </w:tcPr>
          <w:p w14:paraId="1F2F298D" w14:textId="77777777" w:rsidR="0011131D" w:rsidRPr="001D0283" w:rsidRDefault="0011131D" w:rsidP="00ED456B">
            <w:pPr>
              <w:pStyle w:val="TAC"/>
              <w:rPr>
                <w:rFonts w:cs="Arial"/>
              </w:rPr>
            </w:pPr>
            <w:r w:rsidRPr="001D0283">
              <w:rPr>
                <w:rFonts w:cs="Arial"/>
              </w:rPr>
              <w:t>0</w:t>
            </w:r>
            <w:r w:rsidRPr="001D0283">
              <w:rPr>
                <w:rFonts w:cs="Arial"/>
                <w:vertAlign w:val="superscript"/>
              </w:rPr>
              <w:t>2</w:t>
            </w:r>
          </w:p>
        </w:tc>
      </w:tr>
      <w:tr w:rsidR="0011131D" w:rsidRPr="001D0283" w14:paraId="72F31BA6"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604718EC" w14:textId="77777777" w:rsidR="0011131D" w:rsidRPr="001D0283" w:rsidRDefault="0011131D"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2293FCC3" w14:textId="77777777" w:rsidR="0011131D" w:rsidRPr="001D0283" w:rsidRDefault="0011131D" w:rsidP="00ED456B">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2549551" w14:textId="77777777" w:rsidR="0011131D" w:rsidRPr="001D0283" w:rsidRDefault="0011131D" w:rsidP="00ED456B">
            <w:pPr>
              <w:pStyle w:val="TAC"/>
              <w:rPr>
                <w:rFonts w:cs="Arial"/>
              </w:rPr>
            </w:pPr>
            <w:r w:rsidRPr="00E4702A">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21F0FB0D" w14:textId="77777777" w:rsidR="0011131D" w:rsidRPr="001D0283" w:rsidRDefault="0011131D" w:rsidP="00ED456B">
            <w:pPr>
              <w:pStyle w:val="TAC"/>
              <w:rPr>
                <w:rFonts w:cs="Arial"/>
              </w:rPr>
            </w:pPr>
            <w:r w:rsidRPr="001D7C8E">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34DBE529"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1</w:t>
            </w:r>
          </w:p>
        </w:tc>
      </w:tr>
      <w:tr w:rsidR="0011131D" w:rsidRPr="001D0283" w14:paraId="3729154B"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7378B3A0" w14:textId="77777777" w:rsidR="0011131D" w:rsidRPr="001D0283" w:rsidRDefault="0011131D"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788FF8EF" w14:textId="77777777" w:rsidR="0011131D" w:rsidRPr="001D0283" w:rsidRDefault="0011131D" w:rsidP="00ED456B">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464DD3BF"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32C12805"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2.5</w:t>
            </w:r>
          </w:p>
        </w:tc>
      </w:tr>
      <w:tr w:rsidR="0011131D" w:rsidRPr="001D0283" w14:paraId="38C890F8" w14:textId="77777777" w:rsidTr="00ED456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E22B10B" w14:textId="77777777" w:rsidR="0011131D" w:rsidRPr="001D0283" w:rsidRDefault="0011131D"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53EEC1D2" w14:textId="77777777" w:rsidR="0011131D" w:rsidRPr="001D0283" w:rsidRDefault="0011131D" w:rsidP="00ED456B">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98E726E"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4.5</w:t>
            </w:r>
          </w:p>
        </w:tc>
      </w:tr>
      <w:tr w:rsidR="0011131D" w:rsidRPr="001D0283" w14:paraId="72E68874" w14:textId="77777777" w:rsidTr="00ED456B">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16E5DFA" w14:textId="77777777" w:rsidR="0011131D" w:rsidRPr="001D0283" w:rsidRDefault="0011131D" w:rsidP="00ED456B">
            <w:pPr>
              <w:pStyle w:val="TAC"/>
              <w:rPr>
                <w:rFonts w:cs="Arial"/>
                <w:lang w:eastAsia="zh-CN"/>
              </w:rPr>
            </w:pPr>
            <w:r w:rsidRPr="001D0283">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217F82C" w14:textId="77777777" w:rsidR="0011131D" w:rsidRPr="001D0283" w:rsidRDefault="0011131D" w:rsidP="00ED456B">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C9853E0" w14:textId="77777777" w:rsidR="0011131D" w:rsidRPr="001D0283" w:rsidRDefault="0011131D" w:rsidP="00ED456B">
            <w:pPr>
              <w:pStyle w:val="TAC"/>
              <w:rPr>
                <w:rFonts w:cs="Arial"/>
              </w:rPr>
            </w:pPr>
            <w:r w:rsidRPr="00E6029E">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2AD69DF1" w14:textId="77777777" w:rsidR="0011131D" w:rsidRPr="001D0283" w:rsidRDefault="0011131D" w:rsidP="00ED456B">
            <w:pPr>
              <w:pStyle w:val="TAC"/>
              <w:rPr>
                <w:rFonts w:cs="Arial"/>
              </w:rPr>
            </w:pPr>
            <w:r w:rsidRPr="001D7C8E">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0675DE87"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1.5</w:t>
            </w:r>
          </w:p>
        </w:tc>
      </w:tr>
      <w:tr w:rsidR="0011131D" w:rsidRPr="001D0283" w14:paraId="00B097BD"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110DB8D0" w14:textId="77777777" w:rsidR="0011131D" w:rsidRPr="001D0283" w:rsidRDefault="0011131D" w:rsidP="00ED456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677C1FA" w14:textId="77777777" w:rsidR="0011131D" w:rsidRPr="001D0283" w:rsidRDefault="0011131D" w:rsidP="00ED456B">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4B59796C" w14:textId="77777777" w:rsidR="0011131D" w:rsidRPr="001D0283" w:rsidRDefault="0011131D" w:rsidP="00ED456B">
            <w:pPr>
              <w:pStyle w:val="TAC"/>
              <w:rPr>
                <w:rFonts w:cs="Arial"/>
              </w:rPr>
            </w:pPr>
            <w:r w:rsidRPr="00E6029E">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429409C3" w14:textId="77777777" w:rsidR="0011131D" w:rsidRPr="001D0283" w:rsidRDefault="0011131D" w:rsidP="00ED456B">
            <w:pPr>
              <w:pStyle w:val="TAC"/>
              <w:rPr>
                <w:rFonts w:cs="Arial"/>
              </w:rPr>
            </w:pPr>
            <w:r w:rsidRPr="001D7C8E">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44475C66"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2</w:t>
            </w:r>
          </w:p>
        </w:tc>
      </w:tr>
      <w:tr w:rsidR="0011131D" w:rsidRPr="001D0283" w14:paraId="10F39C59"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11B9E99B" w14:textId="77777777" w:rsidR="0011131D" w:rsidRPr="001D0283" w:rsidRDefault="0011131D" w:rsidP="00ED456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4439EC7" w14:textId="77777777" w:rsidR="0011131D" w:rsidRPr="001D0283" w:rsidRDefault="0011131D" w:rsidP="00ED456B">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12EF180"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3.5</w:t>
            </w:r>
          </w:p>
        </w:tc>
      </w:tr>
      <w:tr w:rsidR="0011131D" w:rsidRPr="001D0283" w14:paraId="240EECB3" w14:textId="77777777" w:rsidTr="00ED456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CC1C038" w14:textId="77777777" w:rsidR="0011131D" w:rsidRPr="001D0283" w:rsidRDefault="0011131D" w:rsidP="00ED456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FF825E5" w14:textId="77777777" w:rsidR="0011131D" w:rsidRPr="001D0283" w:rsidRDefault="0011131D" w:rsidP="00ED456B">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DD29E47"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6.5</w:t>
            </w:r>
          </w:p>
        </w:tc>
      </w:tr>
    </w:tbl>
    <w:p w14:paraId="6B9B5FDF" w14:textId="77777777" w:rsidR="0011131D" w:rsidRDefault="0011131D" w:rsidP="0011131D">
      <w:pPr>
        <w:rPr>
          <w:lang w:eastAsia="ko-KR"/>
        </w:rPr>
      </w:pPr>
    </w:p>
    <w:p w14:paraId="42B9EDD7" w14:textId="77777777" w:rsidR="0011131D" w:rsidRPr="00E671AD" w:rsidRDefault="0011131D" w:rsidP="0011131D">
      <w:pPr>
        <w:pStyle w:val="aa"/>
        <w:keepNext/>
      </w:pPr>
      <w:r>
        <w:t xml:space="preserve">Table </w:t>
      </w:r>
      <w:r>
        <w:fldChar w:fldCharType="begin"/>
      </w:r>
      <w:r>
        <w:instrText xml:space="preserve"> SEQ Table \* ARABIC </w:instrText>
      </w:r>
      <w:r>
        <w:fldChar w:fldCharType="separate"/>
      </w:r>
      <w:r>
        <w:rPr>
          <w:noProof/>
        </w:rPr>
        <w:t>5</w:t>
      </w:r>
      <w:r>
        <w:fldChar w:fldCharType="end"/>
      </w:r>
      <w:r>
        <w:t xml:space="preserve"> </w:t>
      </w:r>
      <w:r>
        <w:rPr>
          <w:rFonts w:hint="eastAsia"/>
          <w:lang w:eastAsia="ko-KR"/>
        </w:rPr>
        <w:t>For PC2 2Tx for both non-handheld and handheld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11131D" w:rsidRPr="001D0283" w14:paraId="1D4E1D98" w14:textId="77777777" w:rsidTr="00ED45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1E62672" w14:textId="77777777" w:rsidR="0011131D" w:rsidRPr="001D0283" w:rsidRDefault="0011131D" w:rsidP="00ED456B">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55DDF59" w14:textId="77777777" w:rsidR="0011131D" w:rsidRPr="001D0283" w:rsidRDefault="0011131D" w:rsidP="00ED456B">
            <w:pPr>
              <w:pStyle w:val="TAH"/>
            </w:pPr>
            <w:r w:rsidRPr="001D0283">
              <w:t>MPR</w:t>
            </w:r>
            <w:r>
              <w:t xml:space="preserve"> </w:t>
            </w:r>
            <w:r w:rsidRPr="001D0283">
              <w:t>(dB)</w:t>
            </w:r>
          </w:p>
        </w:tc>
      </w:tr>
      <w:tr w:rsidR="0011131D" w:rsidRPr="001D0283" w14:paraId="6D325FAF" w14:textId="77777777" w:rsidTr="00ED456B">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8D215E7" w14:textId="77777777" w:rsidR="0011131D" w:rsidRPr="001D0283" w:rsidRDefault="0011131D" w:rsidP="00ED456B">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0E9F15EA" w14:textId="77777777" w:rsidR="0011131D" w:rsidRPr="001D0283" w:rsidRDefault="0011131D" w:rsidP="00ED456B">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08186111" w14:textId="77777777" w:rsidR="0011131D" w:rsidRPr="001D0283" w:rsidRDefault="0011131D" w:rsidP="00ED456B">
            <w:pPr>
              <w:pStyle w:val="TAH"/>
            </w:pPr>
            <w:r w:rsidRPr="001D0283">
              <w:t>Outer</w:t>
            </w:r>
            <w:r>
              <w:t xml:space="preserve"> </w:t>
            </w:r>
            <w:r w:rsidRPr="001D0283">
              <w:t>RB</w:t>
            </w:r>
            <w:r>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2A507F5A" w14:textId="77777777" w:rsidR="0011131D" w:rsidRPr="001D0283" w:rsidRDefault="0011131D" w:rsidP="00ED456B">
            <w:pPr>
              <w:pStyle w:val="TAH"/>
            </w:pPr>
            <w:r w:rsidRPr="001D0283">
              <w:t>Inner</w:t>
            </w:r>
            <w:r>
              <w:t xml:space="preserve"> </w:t>
            </w:r>
            <w:r w:rsidRPr="001D0283">
              <w:t>RB</w:t>
            </w:r>
            <w:r>
              <w:t xml:space="preserve"> </w:t>
            </w:r>
            <w:r w:rsidRPr="001D0283">
              <w:t>allocations</w:t>
            </w:r>
          </w:p>
        </w:tc>
      </w:tr>
      <w:tr w:rsidR="0011131D" w:rsidRPr="001D0283" w14:paraId="505718B5" w14:textId="77777777" w:rsidTr="00ED456B">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08D9B0F" w14:textId="77777777" w:rsidR="0011131D" w:rsidRPr="001D0283" w:rsidRDefault="0011131D" w:rsidP="00ED456B">
            <w:pPr>
              <w:pStyle w:val="TAC"/>
              <w:rPr>
                <w:rFonts w:cs="Arial"/>
              </w:rPr>
            </w:pPr>
            <w:r w:rsidRPr="001D0283">
              <w:rPr>
                <w:rFonts w:cs="Arial"/>
              </w:rPr>
              <w:t>DFT-s-OFDM</w:t>
            </w:r>
            <w:r>
              <w:rPr>
                <w:rFonts w:cs="Arial"/>
              </w:rPr>
              <w:t xml:space="preserve"> </w:t>
            </w:r>
          </w:p>
        </w:tc>
        <w:tc>
          <w:tcPr>
            <w:tcW w:w="1154" w:type="dxa"/>
            <w:tcBorders>
              <w:top w:val="single" w:sz="4" w:space="0" w:color="auto"/>
              <w:left w:val="single" w:sz="4" w:space="0" w:color="auto"/>
              <w:bottom w:val="single" w:sz="4" w:space="0" w:color="auto"/>
              <w:right w:val="single" w:sz="4" w:space="0" w:color="auto"/>
            </w:tcBorders>
            <w:hideMark/>
          </w:tcPr>
          <w:p w14:paraId="13826A3D" w14:textId="77777777" w:rsidR="0011131D" w:rsidRPr="001D0283" w:rsidRDefault="0011131D" w:rsidP="00ED456B">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0D326D32" w14:textId="77777777" w:rsidR="0011131D" w:rsidRPr="001D0283" w:rsidRDefault="0011131D" w:rsidP="00ED456B">
            <w:pPr>
              <w:pStyle w:val="TAC"/>
              <w:rPr>
                <w:rFonts w:cs="Arial"/>
              </w:rPr>
            </w:pPr>
            <w:r w:rsidRPr="00EA16E6">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6293D221" w14:textId="77777777" w:rsidR="0011131D" w:rsidRPr="001D0283" w:rsidRDefault="0011131D" w:rsidP="00ED456B">
            <w:pPr>
              <w:pStyle w:val="TAC"/>
              <w:rPr>
                <w:rFonts w:cs="Arial"/>
              </w:rPr>
            </w:pPr>
            <w:r w:rsidRPr="00EA16E6">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5BF13A51" w14:textId="77777777" w:rsidR="0011131D" w:rsidRPr="001D0283" w:rsidRDefault="0011131D" w:rsidP="00ED456B">
            <w:pPr>
              <w:pStyle w:val="TAC"/>
            </w:pPr>
            <w:r w:rsidRPr="001D0283">
              <w:t>0</w:t>
            </w:r>
          </w:p>
        </w:tc>
      </w:tr>
      <w:tr w:rsidR="0011131D" w:rsidRPr="001D0283" w14:paraId="73455958"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85BA515" w14:textId="77777777" w:rsidR="0011131D" w:rsidRPr="001D0283" w:rsidRDefault="0011131D" w:rsidP="00ED456B">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ED8DB7D" w14:textId="77777777" w:rsidR="0011131D" w:rsidRPr="001D0283" w:rsidRDefault="0011131D" w:rsidP="00ED456B">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69217A" w14:textId="77777777" w:rsidR="0011131D" w:rsidRPr="001D0283" w:rsidRDefault="0011131D" w:rsidP="00ED456B">
            <w:pPr>
              <w:pStyle w:val="TAC"/>
              <w:rPr>
                <w:rFonts w:cs="Arial"/>
              </w:rPr>
            </w:pPr>
            <w:r w:rsidRPr="00EA16E6">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6C3621B4" w14:textId="77777777" w:rsidR="0011131D" w:rsidRPr="001D0283" w:rsidRDefault="0011131D" w:rsidP="00ED456B">
            <w:pPr>
              <w:pStyle w:val="TAC"/>
              <w:rPr>
                <w:rFonts w:cs="Arial"/>
              </w:rPr>
            </w:pPr>
            <w:r w:rsidRPr="00EA16E6">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73B7F52B" w14:textId="77777777" w:rsidR="0011131D" w:rsidRPr="001D0283" w:rsidRDefault="0011131D" w:rsidP="00ED456B">
            <w:pPr>
              <w:pStyle w:val="TAC"/>
            </w:pPr>
            <w:r w:rsidRPr="001D0283">
              <w:t>0.5</w:t>
            </w:r>
          </w:p>
        </w:tc>
      </w:tr>
      <w:tr w:rsidR="0011131D" w:rsidRPr="001D0283" w14:paraId="5A8D4843"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681865F" w14:textId="77777777" w:rsidR="0011131D" w:rsidRPr="001D0283" w:rsidRDefault="0011131D" w:rsidP="00ED456B">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20CB8A9" w14:textId="77777777" w:rsidR="0011131D" w:rsidRPr="001D0283" w:rsidRDefault="0011131D" w:rsidP="00ED456B">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6D15168A" w14:textId="77777777" w:rsidR="0011131D" w:rsidRPr="001D0283" w:rsidRDefault="0011131D" w:rsidP="00ED456B">
            <w:pPr>
              <w:pStyle w:val="TAC"/>
              <w:rPr>
                <w:rFonts w:cs="Arial"/>
              </w:rPr>
            </w:pPr>
            <w:r w:rsidRPr="00EA16E6">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5D0EA2BE" w14:textId="77777777" w:rsidR="0011131D" w:rsidRPr="001D0283" w:rsidRDefault="0011131D" w:rsidP="00ED456B">
            <w:pPr>
              <w:pStyle w:val="TAC"/>
              <w:rPr>
                <w:rFonts w:cs="Arial"/>
              </w:rPr>
            </w:pPr>
            <w:r w:rsidRPr="00EA16E6">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1586418C"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1.5</w:t>
            </w:r>
          </w:p>
        </w:tc>
      </w:tr>
      <w:tr w:rsidR="0011131D" w:rsidRPr="001D0283" w14:paraId="67940454"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91A1937" w14:textId="77777777" w:rsidR="0011131D" w:rsidRPr="001D0283" w:rsidRDefault="0011131D" w:rsidP="00ED456B">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9463BE0" w14:textId="77777777" w:rsidR="0011131D" w:rsidRPr="001D0283" w:rsidRDefault="0011131D" w:rsidP="00ED456B">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16740BF8"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7CFBEBDA"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3</w:t>
            </w:r>
          </w:p>
        </w:tc>
      </w:tr>
      <w:tr w:rsidR="0011131D" w:rsidRPr="001D0283" w14:paraId="3DD4517D"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476E75A" w14:textId="77777777" w:rsidR="0011131D" w:rsidRPr="001D0283" w:rsidRDefault="0011131D" w:rsidP="00ED456B">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096438F" w14:textId="77777777" w:rsidR="0011131D" w:rsidRPr="001D0283" w:rsidRDefault="0011131D" w:rsidP="00ED456B">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FAA92F3"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5.5</w:t>
            </w:r>
          </w:p>
        </w:tc>
      </w:tr>
      <w:tr w:rsidR="0011131D" w:rsidRPr="001D0283" w14:paraId="5542D020" w14:textId="77777777" w:rsidTr="00ED456B">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54700C1" w14:textId="77777777" w:rsidR="0011131D" w:rsidRPr="001D0283" w:rsidRDefault="0011131D" w:rsidP="00ED456B">
            <w:pPr>
              <w:pStyle w:val="TAC"/>
              <w:rPr>
                <w:rFonts w:cs="Arial"/>
                <w:lang w:eastAsia="zh-CN"/>
              </w:rPr>
            </w:pPr>
            <w:r w:rsidRPr="001D0283">
              <w:rPr>
                <w:rFonts w:cs="Arial"/>
              </w:rPr>
              <w:t>CP-OFDM</w:t>
            </w:r>
            <w:r>
              <w:rPr>
                <w:rFonts w:cs="Arial"/>
              </w:rPr>
              <w:t xml:space="preserve"> </w:t>
            </w:r>
          </w:p>
        </w:tc>
        <w:tc>
          <w:tcPr>
            <w:tcW w:w="1154" w:type="dxa"/>
            <w:tcBorders>
              <w:top w:val="single" w:sz="4" w:space="0" w:color="auto"/>
              <w:left w:val="single" w:sz="4" w:space="0" w:color="auto"/>
              <w:bottom w:val="single" w:sz="4" w:space="0" w:color="auto"/>
              <w:right w:val="single" w:sz="4" w:space="0" w:color="auto"/>
            </w:tcBorders>
            <w:hideMark/>
          </w:tcPr>
          <w:p w14:paraId="5FF4A582" w14:textId="77777777" w:rsidR="0011131D" w:rsidRPr="001D0283" w:rsidRDefault="0011131D" w:rsidP="00ED456B">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77E4B4F" w14:textId="77777777" w:rsidR="0011131D" w:rsidRPr="001D0283" w:rsidRDefault="0011131D" w:rsidP="00ED456B">
            <w:pPr>
              <w:pStyle w:val="TAC"/>
              <w:rPr>
                <w:rFonts w:cs="Arial"/>
              </w:rPr>
            </w:pPr>
            <w:r w:rsidRPr="00EA16E6">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531C02CB" w14:textId="77777777" w:rsidR="0011131D" w:rsidRPr="001D0283" w:rsidRDefault="0011131D" w:rsidP="00ED456B">
            <w:pPr>
              <w:pStyle w:val="TAC"/>
              <w:rPr>
                <w:rFonts w:cs="Arial"/>
              </w:rPr>
            </w:pPr>
            <w:r w:rsidRPr="00EA16E6">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74A41191"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2</w:t>
            </w:r>
          </w:p>
        </w:tc>
      </w:tr>
      <w:tr w:rsidR="0011131D" w:rsidRPr="001D0283" w14:paraId="4E5AB28C"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F373D8E" w14:textId="77777777" w:rsidR="0011131D" w:rsidRPr="001D0283" w:rsidRDefault="0011131D" w:rsidP="00ED456B">
            <w:pPr>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54159F0" w14:textId="77777777" w:rsidR="0011131D" w:rsidRPr="001D0283" w:rsidRDefault="0011131D" w:rsidP="00ED456B">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37240EA6" w14:textId="77777777" w:rsidR="0011131D" w:rsidRPr="001D0283" w:rsidRDefault="0011131D" w:rsidP="00ED456B">
            <w:pPr>
              <w:pStyle w:val="TAC"/>
              <w:rPr>
                <w:rFonts w:cs="Arial"/>
              </w:rPr>
            </w:pPr>
            <w:r w:rsidRPr="00EA16E6">
              <w:rPr>
                <w:rFonts w:cs="Arial"/>
                <w:lang w:eastAsia="ko-KR"/>
              </w:rPr>
              <w:t>FFS</w:t>
            </w:r>
          </w:p>
        </w:tc>
        <w:tc>
          <w:tcPr>
            <w:tcW w:w="2097" w:type="dxa"/>
            <w:tcBorders>
              <w:top w:val="single" w:sz="4" w:space="0" w:color="auto"/>
              <w:left w:val="single" w:sz="4" w:space="0" w:color="auto"/>
              <w:bottom w:val="single" w:sz="4" w:space="0" w:color="auto"/>
              <w:right w:val="single" w:sz="4" w:space="0" w:color="auto"/>
            </w:tcBorders>
            <w:hideMark/>
          </w:tcPr>
          <w:p w14:paraId="7D52D490" w14:textId="77777777" w:rsidR="0011131D" w:rsidRPr="001D0283" w:rsidRDefault="0011131D" w:rsidP="00ED456B">
            <w:pPr>
              <w:pStyle w:val="TAC"/>
              <w:rPr>
                <w:rFonts w:cs="Arial"/>
              </w:rPr>
            </w:pPr>
            <w:r w:rsidRPr="00EA16E6">
              <w:rPr>
                <w:rFonts w:cs="Arial"/>
                <w:lang w:eastAsia="ko-KR"/>
              </w:rPr>
              <w:t>FFS</w:t>
            </w:r>
          </w:p>
        </w:tc>
        <w:tc>
          <w:tcPr>
            <w:tcW w:w="2057" w:type="dxa"/>
            <w:tcBorders>
              <w:top w:val="single" w:sz="4" w:space="0" w:color="auto"/>
              <w:left w:val="single" w:sz="4" w:space="0" w:color="auto"/>
              <w:bottom w:val="single" w:sz="4" w:space="0" w:color="auto"/>
              <w:right w:val="single" w:sz="4" w:space="0" w:color="auto"/>
            </w:tcBorders>
            <w:hideMark/>
          </w:tcPr>
          <w:p w14:paraId="6DB1857B"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2.5</w:t>
            </w:r>
          </w:p>
        </w:tc>
      </w:tr>
      <w:tr w:rsidR="0011131D" w:rsidRPr="001D0283" w14:paraId="38F5DC8B"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880903C" w14:textId="77777777" w:rsidR="0011131D" w:rsidRPr="001D0283" w:rsidRDefault="0011131D" w:rsidP="00ED456B">
            <w:pPr>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72A0C70" w14:textId="77777777" w:rsidR="0011131D" w:rsidRPr="001D0283" w:rsidRDefault="0011131D" w:rsidP="00ED456B">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32BF8D5"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4.5</w:t>
            </w:r>
          </w:p>
        </w:tc>
      </w:tr>
      <w:tr w:rsidR="0011131D" w:rsidRPr="001D0283" w14:paraId="5467DF18" w14:textId="77777777" w:rsidTr="00ED456B">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B1AA02E" w14:textId="77777777" w:rsidR="0011131D" w:rsidRPr="001D0283" w:rsidRDefault="0011131D" w:rsidP="00ED456B">
            <w:pPr>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77FDCD3" w14:textId="77777777" w:rsidR="0011131D" w:rsidRPr="001D0283" w:rsidRDefault="0011131D" w:rsidP="00ED456B">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F477BDE" w14:textId="77777777" w:rsidR="0011131D" w:rsidRPr="001D0283" w:rsidRDefault="0011131D" w:rsidP="00ED456B">
            <w:pPr>
              <w:pStyle w:val="TAC"/>
              <w:rPr>
                <w:rFonts w:cs="Arial"/>
              </w:rPr>
            </w:pPr>
            <w:r w:rsidRPr="001D0283">
              <w:rPr>
                <w:rFonts w:cs="Arial"/>
              </w:rPr>
              <w:t>≤</w:t>
            </w:r>
            <w:r>
              <w:rPr>
                <w:rFonts w:cs="Arial"/>
              </w:rPr>
              <w:t xml:space="preserve"> </w:t>
            </w:r>
            <w:r w:rsidRPr="001D0283">
              <w:rPr>
                <w:rFonts w:cs="Arial"/>
              </w:rPr>
              <w:t>8.0</w:t>
            </w:r>
          </w:p>
        </w:tc>
      </w:tr>
    </w:tbl>
    <w:p w14:paraId="2FE687B1" w14:textId="77777777" w:rsidR="0011131D" w:rsidRDefault="0011131D" w:rsidP="0011131D">
      <w:pPr>
        <w:tabs>
          <w:tab w:val="left" w:pos="1204"/>
        </w:tabs>
        <w:rPr>
          <w:lang w:eastAsia="ko-KR"/>
        </w:rPr>
      </w:pPr>
    </w:p>
    <w:p w14:paraId="39F06153" w14:textId="77777777" w:rsidR="0011131D" w:rsidRPr="00E671AD" w:rsidRDefault="0011131D" w:rsidP="0011131D">
      <w:pPr>
        <w:pStyle w:val="aa"/>
        <w:keepNext/>
      </w:pPr>
      <w:r>
        <w:t xml:space="preserve">Table </w:t>
      </w:r>
      <w:r>
        <w:fldChar w:fldCharType="begin"/>
      </w:r>
      <w:r>
        <w:instrText xml:space="preserve"> SEQ Table \* ARABIC </w:instrText>
      </w:r>
      <w:r>
        <w:fldChar w:fldCharType="separate"/>
      </w:r>
      <w:r>
        <w:rPr>
          <w:noProof/>
        </w:rPr>
        <w:t>6</w:t>
      </w:r>
      <w:r>
        <w:fldChar w:fldCharType="end"/>
      </w:r>
      <w:r>
        <w:t xml:space="preserve"> </w:t>
      </w:r>
      <w:r w:rsidRPr="00E671AD">
        <w:t>For PC1.5 2Tx non-handheld</w:t>
      </w:r>
    </w:p>
    <w:p w14:paraId="55D286B1" w14:textId="77777777" w:rsidR="0011131D" w:rsidRDefault="0011131D" w:rsidP="0011131D">
      <w:pPr>
        <w:tabs>
          <w:tab w:val="left" w:pos="1204"/>
        </w:tabs>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11131D" w:rsidRPr="001D0283" w14:paraId="1AE90DC1" w14:textId="77777777" w:rsidTr="00ED456B">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8861077" w14:textId="77777777" w:rsidR="0011131D" w:rsidRPr="001D0283" w:rsidRDefault="0011131D" w:rsidP="00ED456B">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A3268BE" w14:textId="77777777" w:rsidR="0011131D" w:rsidRPr="001D0283" w:rsidRDefault="0011131D" w:rsidP="00ED456B">
            <w:pPr>
              <w:pStyle w:val="TAH"/>
            </w:pPr>
            <w:r w:rsidRPr="001D0283">
              <w:t>MPR</w:t>
            </w:r>
            <w:r>
              <w:t xml:space="preserve"> </w:t>
            </w:r>
            <w:r w:rsidRPr="001D0283">
              <w:t>(dB)</w:t>
            </w:r>
          </w:p>
        </w:tc>
      </w:tr>
      <w:tr w:rsidR="0011131D" w:rsidRPr="001D0283" w14:paraId="34BF36C2" w14:textId="77777777" w:rsidTr="00ED456B">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9C15896" w14:textId="77777777" w:rsidR="0011131D" w:rsidRPr="001D0283" w:rsidRDefault="0011131D" w:rsidP="00ED456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9706A88" w14:textId="77777777" w:rsidR="0011131D" w:rsidRPr="001D0283" w:rsidRDefault="0011131D" w:rsidP="00ED456B">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38B39695" w14:textId="77777777" w:rsidR="0011131D" w:rsidRPr="001D0283" w:rsidRDefault="0011131D" w:rsidP="00ED456B">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5CA4AE4A" w14:textId="77777777" w:rsidR="0011131D" w:rsidRPr="001D0283" w:rsidRDefault="0011131D" w:rsidP="00ED456B">
            <w:pPr>
              <w:pStyle w:val="TAH"/>
            </w:pPr>
            <w:r w:rsidRPr="001D0283">
              <w:t>Inner</w:t>
            </w:r>
            <w:r>
              <w:t xml:space="preserve"> </w:t>
            </w:r>
            <w:r w:rsidRPr="001D0283">
              <w:t>RB</w:t>
            </w:r>
            <w:r>
              <w:t xml:space="preserve"> </w:t>
            </w:r>
            <w:r w:rsidRPr="001D0283">
              <w:t>allocations</w:t>
            </w:r>
          </w:p>
        </w:tc>
      </w:tr>
      <w:tr w:rsidR="0011131D" w:rsidRPr="001D0283" w14:paraId="0F69C15E" w14:textId="77777777" w:rsidTr="00ED456B">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6A47D34" w14:textId="77777777" w:rsidR="0011131D" w:rsidRPr="001D0283" w:rsidRDefault="0011131D" w:rsidP="00ED456B">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0F640DBC" w14:textId="77777777" w:rsidR="0011131D" w:rsidRPr="001D0283" w:rsidRDefault="0011131D" w:rsidP="00ED456B">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0C6F909C" w14:textId="77777777" w:rsidR="0011131D" w:rsidRPr="001D0283" w:rsidRDefault="0011131D" w:rsidP="00ED456B">
            <w:pPr>
              <w:pStyle w:val="TAC"/>
            </w:pPr>
            <w:r w:rsidRPr="00EA16E6">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2F0B63B3" w14:textId="77777777" w:rsidR="0011131D" w:rsidRPr="001D0283" w:rsidRDefault="0011131D" w:rsidP="00ED456B">
            <w:pPr>
              <w:pStyle w:val="TAC"/>
            </w:pPr>
            <w:r w:rsidRPr="00EA16E6">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62FC9840" w14:textId="77777777" w:rsidR="0011131D" w:rsidRPr="001D0283" w:rsidRDefault="0011131D" w:rsidP="00ED456B">
            <w:pPr>
              <w:pStyle w:val="TAC"/>
            </w:pPr>
            <w:r w:rsidRPr="001D0283">
              <w:t>≤</w:t>
            </w:r>
            <w:r>
              <w:t xml:space="preserve"> </w:t>
            </w:r>
            <w:r w:rsidRPr="001D0283">
              <w:t>0</w:t>
            </w:r>
          </w:p>
        </w:tc>
      </w:tr>
      <w:tr w:rsidR="0011131D" w:rsidRPr="001D0283" w14:paraId="79BD6DAF"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672BFF20" w14:textId="77777777" w:rsidR="0011131D" w:rsidRPr="001D0283" w:rsidRDefault="0011131D"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1DE74F82" w14:textId="77777777" w:rsidR="0011131D" w:rsidRPr="001D0283" w:rsidRDefault="0011131D" w:rsidP="00ED456B">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4DE202BF" w14:textId="77777777" w:rsidR="0011131D" w:rsidRPr="001D0283" w:rsidRDefault="0011131D" w:rsidP="00ED456B">
            <w:pPr>
              <w:pStyle w:val="TAC"/>
            </w:pPr>
            <w:r w:rsidRPr="00EA16E6">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72902F07" w14:textId="77777777" w:rsidR="0011131D" w:rsidRPr="001D0283" w:rsidRDefault="0011131D" w:rsidP="00ED456B">
            <w:pPr>
              <w:pStyle w:val="TAC"/>
            </w:pPr>
            <w:r w:rsidRPr="00EA16E6">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206910FD" w14:textId="77777777" w:rsidR="0011131D" w:rsidRPr="001D0283" w:rsidRDefault="0011131D" w:rsidP="00ED456B">
            <w:pPr>
              <w:pStyle w:val="TAC"/>
            </w:pPr>
            <w:r w:rsidRPr="001D0283">
              <w:t>≤</w:t>
            </w:r>
            <w:r>
              <w:t xml:space="preserve"> </w:t>
            </w:r>
            <w:r w:rsidRPr="001D0283">
              <w:t>0</w:t>
            </w:r>
          </w:p>
        </w:tc>
      </w:tr>
      <w:tr w:rsidR="0011131D" w:rsidRPr="001D0283" w14:paraId="2D832679"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7325C01E" w14:textId="77777777" w:rsidR="0011131D" w:rsidRPr="001D0283" w:rsidRDefault="0011131D"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0A482E52" w14:textId="77777777" w:rsidR="0011131D" w:rsidRPr="001D0283" w:rsidRDefault="0011131D" w:rsidP="00ED456B">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E25B72A" w14:textId="77777777" w:rsidR="0011131D" w:rsidRPr="001D0283" w:rsidRDefault="0011131D" w:rsidP="00ED456B">
            <w:pPr>
              <w:pStyle w:val="TAC"/>
            </w:pPr>
            <w:r w:rsidRPr="00EA16E6">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57F082A6" w14:textId="77777777" w:rsidR="0011131D" w:rsidRPr="001D0283" w:rsidRDefault="0011131D" w:rsidP="00ED456B">
            <w:pPr>
              <w:pStyle w:val="TAC"/>
            </w:pPr>
            <w:r w:rsidRPr="00EA16E6">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40D10394" w14:textId="77777777" w:rsidR="0011131D" w:rsidRPr="001D0283" w:rsidRDefault="0011131D" w:rsidP="00ED456B">
            <w:pPr>
              <w:pStyle w:val="TAC"/>
            </w:pPr>
            <w:r w:rsidRPr="001D0283">
              <w:t>≤</w:t>
            </w:r>
            <w:r>
              <w:t xml:space="preserve"> </w:t>
            </w:r>
            <w:r w:rsidRPr="001D0283">
              <w:t>1</w:t>
            </w:r>
          </w:p>
        </w:tc>
      </w:tr>
      <w:tr w:rsidR="0011131D" w:rsidRPr="001D0283" w14:paraId="7ACF467E"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1B67C467" w14:textId="77777777" w:rsidR="0011131D" w:rsidRPr="001D0283" w:rsidRDefault="0011131D"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76E67217" w14:textId="77777777" w:rsidR="0011131D" w:rsidRPr="001D0283" w:rsidRDefault="0011131D" w:rsidP="00ED456B">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1B3D1EC" w14:textId="77777777" w:rsidR="0011131D" w:rsidRPr="001D0283" w:rsidRDefault="0011131D" w:rsidP="00ED456B">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6A88FE0F" w14:textId="77777777" w:rsidR="0011131D" w:rsidRPr="001D0283" w:rsidRDefault="0011131D" w:rsidP="00ED456B">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tcPr>
          <w:p w14:paraId="24876F8D" w14:textId="77777777" w:rsidR="0011131D" w:rsidRPr="001D0283" w:rsidRDefault="0011131D" w:rsidP="00ED456B">
            <w:pPr>
              <w:pStyle w:val="TAC"/>
            </w:pPr>
            <w:r w:rsidRPr="001D0283">
              <w:t>≤</w:t>
            </w:r>
            <w:r>
              <w:t xml:space="preserve"> </w:t>
            </w:r>
            <w:r w:rsidRPr="001D0283">
              <w:t>3</w:t>
            </w:r>
          </w:p>
        </w:tc>
      </w:tr>
      <w:tr w:rsidR="0011131D" w:rsidRPr="001D0283" w14:paraId="628BFFC7" w14:textId="77777777" w:rsidTr="00ED456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CD03A8B" w14:textId="77777777" w:rsidR="0011131D" w:rsidRPr="001D0283" w:rsidRDefault="0011131D"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5B62E08E" w14:textId="77777777" w:rsidR="0011131D" w:rsidRPr="001D0283" w:rsidRDefault="0011131D" w:rsidP="00ED456B">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B4D7D60" w14:textId="77777777" w:rsidR="0011131D" w:rsidRPr="001D0283" w:rsidRDefault="0011131D" w:rsidP="00ED456B">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66CFCB40" w14:textId="77777777" w:rsidR="0011131D" w:rsidRPr="001D0283" w:rsidRDefault="0011131D" w:rsidP="00ED456B">
            <w:pPr>
              <w:pStyle w:val="TAC"/>
            </w:pPr>
            <w:r w:rsidRPr="001D0283">
              <w:t>≤</w:t>
            </w:r>
            <w:r>
              <w:t xml:space="preserve"> </w:t>
            </w:r>
            <w:r w:rsidRPr="001D0283">
              <w:t>5.5</w:t>
            </w:r>
          </w:p>
        </w:tc>
        <w:tc>
          <w:tcPr>
            <w:tcW w:w="1996" w:type="dxa"/>
            <w:tcBorders>
              <w:top w:val="single" w:sz="4" w:space="0" w:color="auto"/>
              <w:left w:val="single" w:sz="4" w:space="0" w:color="auto"/>
              <w:bottom w:val="single" w:sz="4" w:space="0" w:color="auto"/>
              <w:right w:val="single" w:sz="4" w:space="0" w:color="auto"/>
            </w:tcBorders>
          </w:tcPr>
          <w:p w14:paraId="4CB54E5C" w14:textId="77777777" w:rsidR="0011131D" w:rsidRPr="001D0283" w:rsidRDefault="0011131D" w:rsidP="00ED456B">
            <w:pPr>
              <w:pStyle w:val="TAC"/>
            </w:pPr>
            <w:r w:rsidRPr="001D0283">
              <w:t>≤</w:t>
            </w:r>
            <w:r>
              <w:t xml:space="preserve"> </w:t>
            </w:r>
            <w:r w:rsidRPr="001D0283">
              <w:t>5.5</w:t>
            </w:r>
          </w:p>
        </w:tc>
      </w:tr>
      <w:tr w:rsidR="0011131D" w:rsidRPr="001D0283" w14:paraId="3DE11D3A" w14:textId="77777777" w:rsidTr="00ED456B">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FE065C3" w14:textId="77777777" w:rsidR="0011131D" w:rsidRPr="001D0283" w:rsidRDefault="0011131D" w:rsidP="00ED456B">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4EACB5F7" w14:textId="77777777" w:rsidR="0011131D" w:rsidRPr="001D0283" w:rsidRDefault="0011131D" w:rsidP="00ED456B">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52CDB38C" w14:textId="77777777" w:rsidR="0011131D" w:rsidRPr="001D0283" w:rsidRDefault="0011131D" w:rsidP="00ED456B">
            <w:pPr>
              <w:pStyle w:val="TAC"/>
            </w:pPr>
            <w:r w:rsidRPr="00EA16E6">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386DF480" w14:textId="77777777" w:rsidR="0011131D" w:rsidRPr="001D0283" w:rsidRDefault="0011131D" w:rsidP="00ED456B">
            <w:pPr>
              <w:pStyle w:val="TAC"/>
            </w:pPr>
            <w:r w:rsidRPr="00EA16E6">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6D49A8E4" w14:textId="77777777" w:rsidR="0011131D" w:rsidRPr="001D0283" w:rsidRDefault="0011131D" w:rsidP="00ED456B">
            <w:pPr>
              <w:pStyle w:val="TAC"/>
            </w:pPr>
            <w:r w:rsidRPr="001D0283">
              <w:t>≤</w:t>
            </w:r>
            <w:r>
              <w:t xml:space="preserve"> </w:t>
            </w:r>
            <w:r w:rsidRPr="001D0283">
              <w:t>1.5</w:t>
            </w:r>
          </w:p>
        </w:tc>
      </w:tr>
      <w:tr w:rsidR="0011131D" w:rsidRPr="001D0283" w14:paraId="44179F95"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002B1137" w14:textId="77777777" w:rsidR="0011131D" w:rsidRPr="001D0283" w:rsidRDefault="0011131D" w:rsidP="00ED456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F4027FA" w14:textId="77777777" w:rsidR="0011131D" w:rsidRPr="001D0283" w:rsidRDefault="0011131D" w:rsidP="00ED456B">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B4A4FC1" w14:textId="77777777" w:rsidR="0011131D" w:rsidRPr="001D0283" w:rsidRDefault="0011131D" w:rsidP="00ED456B">
            <w:pPr>
              <w:pStyle w:val="TAC"/>
            </w:pPr>
            <w:r w:rsidRPr="00EA16E6">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5CE26E38" w14:textId="77777777" w:rsidR="0011131D" w:rsidRPr="001D0283" w:rsidRDefault="0011131D" w:rsidP="00ED456B">
            <w:pPr>
              <w:pStyle w:val="TAC"/>
            </w:pPr>
            <w:r w:rsidRPr="00EA16E6">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75AB34DB" w14:textId="77777777" w:rsidR="0011131D" w:rsidRPr="001D0283" w:rsidRDefault="0011131D" w:rsidP="00ED456B">
            <w:pPr>
              <w:pStyle w:val="TAC"/>
            </w:pPr>
            <w:r w:rsidRPr="001D0283">
              <w:t>≤</w:t>
            </w:r>
            <w:r>
              <w:t xml:space="preserve"> </w:t>
            </w:r>
            <w:r w:rsidRPr="001D0283">
              <w:t>2</w:t>
            </w:r>
          </w:p>
        </w:tc>
      </w:tr>
      <w:tr w:rsidR="0011131D" w:rsidRPr="001D0283" w14:paraId="60894D8D"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5951F1DE" w14:textId="77777777" w:rsidR="0011131D" w:rsidRPr="001D0283" w:rsidRDefault="0011131D" w:rsidP="00ED456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7B8AA37" w14:textId="77777777" w:rsidR="0011131D" w:rsidRPr="001D0283" w:rsidRDefault="0011131D" w:rsidP="00ED456B">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4266CE48" w14:textId="77777777" w:rsidR="0011131D" w:rsidRPr="001D0283" w:rsidRDefault="0011131D" w:rsidP="00ED456B">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7D0472E0" w14:textId="77777777" w:rsidR="0011131D" w:rsidRPr="001D0283" w:rsidRDefault="0011131D" w:rsidP="00ED456B">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tcPr>
          <w:p w14:paraId="2EB7E999" w14:textId="77777777" w:rsidR="0011131D" w:rsidRPr="001D0283" w:rsidRDefault="0011131D" w:rsidP="00ED456B">
            <w:pPr>
              <w:pStyle w:val="TAC"/>
            </w:pPr>
            <w:r w:rsidRPr="001D0283">
              <w:t>≤</w:t>
            </w:r>
            <w:r>
              <w:t xml:space="preserve"> </w:t>
            </w:r>
            <w:r w:rsidRPr="001D0283">
              <w:t>4</w:t>
            </w:r>
          </w:p>
        </w:tc>
      </w:tr>
      <w:tr w:rsidR="0011131D" w:rsidRPr="001D0283" w14:paraId="100D1F4F" w14:textId="77777777" w:rsidTr="00ED456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E70F231" w14:textId="77777777" w:rsidR="0011131D" w:rsidRPr="001D0283" w:rsidRDefault="0011131D" w:rsidP="00ED456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E07FEB8" w14:textId="77777777" w:rsidR="0011131D" w:rsidRPr="001D0283" w:rsidRDefault="0011131D" w:rsidP="00ED456B">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33C3A62C" w14:textId="77777777" w:rsidR="0011131D" w:rsidRPr="001D0283" w:rsidRDefault="0011131D" w:rsidP="00ED456B">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tcPr>
          <w:p w14:paraId="73CAAAD7" w14:textId="77777777" w:rsidR="0011131D" w:rsidRPr="001D0283" w:rsidRDefault="0011131D" w:rsidP="00ED456B">
            <w:pPr>
              <w:pStyle w:val="TAC"/>
            </w:pPr>
            <w:r w:rsidRPr="001D0283">
              <w:t>≤</w:t>
            </w:r>
            <w:r>
              <w:t xml:space="preserve"> </w:t>
            </w:r>
            <w:r w:rsidRPr="001D0283">
              <w:t>7.5</w:t>
            </w:r>
          </w:p>
        </w:tc>
        <w:tc>
          <w:tcPr>
            <w:tcW w:w="1996" w:type="dxa"/>
            <w:tcBorders>
              <w:top w:val="single" w:sz="4" w:space="0" w:color="auto"/>
              <w:left w:val="single" w:sz="4" w:space="0" w:color="auto"/>
              <w:bottom w:val="single" w:sz="4" w:space="0" w:color="auto"/>
              <w:right w:val="single" w:sz="4" w:space="0" w:color="auto"/>
            </w:tcBorders>
          </w:tcPr>
          <w:p w14:paraId="4108F789" w14:textId="77777777" w:rsidR="0011131D" w:rsidRPr="001D0283" w:rsidRDefault="0011131D" w:rsidP="00ED456B">
            <w:pPr>
              <w:pStyle w:val="TAC"/>
            </w:pPr>
            <w:r w:rsidRPr="001D0283">
              <w:t>≤</w:t>
            </w:r>
            <w:r>
              <w:t xml:space="preserve"> </w:t>
            </w:r>
            <w:r w:rsidRPr="001D0283">
              <w:t>7.5</w:t>
            </w:r>
          </w:p>
        </w:tc>
      </w:tr>
      <w:tr w:rsidR="0011131D" w:rsidRPr="001D0283" w14:paraId="048A136D" w14:textId="77777777" w:rsidTr="00ED456B">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276D9B0" w14:textId="77777777" w:rsidR="0011131D" w:rsidRPr="001D0283" w:rsidRDefault="0011131D" w:rsidP="00ED456B">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4017F1F2" w14:textId="77777777" w:rsidR="0011131D" w:rsidRPr="00544B4E" w:rsidRDefault="0011131D" w:rsidP="0011131D">
      <w:pPr>
        <w:tabs>
          <w:tab w:val="left" w:pos="1204"/>
        </w:tabs>
        <w:rPr>
          <w:lang w:eastAsia="ko-KR"/>
        </w:rPr>
      </w:pPr>
    </w:p>
    <w:p w14:paraId="71A9B757" w14:textId="77777777" w:rsidR="0011131D" w:rsidRDefault="0011131D" w:rsidP="0011131D">
      <w:pPr>
        <w:pStyle w:val="aa"/>
        <w:keepNext/>
      </w:pPr>
      <w:r>
        <w:t xml:space="preserve">Table 7 </w:t>
      </w:r>
      <w:r w:rsidRPr="00E671AD">
        <w:t>For PC1 1Tx non-handheld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11131D" w:rsidRPr="001D0283" w14:paraId="0F11BB2E" w14:textId="77777777" w:rsidTr="00ED456B">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16EB6A10" w14:textId="77777777" w:rsidR="0011131D" w:rsidRPr="001D0283" w:rsidRDefault="0011131D" w:rsidP="00ED456B">
            <w:pPr>
              <w:pStyle w:val="TAH"/>
            </w:pPr>
            <w:r w:rsidRPr="001D0283">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60509930" w14:textId="77777777" w:rsidR="0011131D" w:rsidRPr="001D0283" w:rsidRDefault="0011131D" w:rsidP="00ED456B">
            <w:pPr>
              <w:pStyle w:val="TAH"/>
            </w:pPr>
            <w:r w:rsidRPr="001D0283">
              <w:t>MPR</w:t>
            </w:r>
            <w:r>
              <w:t xml:space="preserve"> </w:t>
            </w:r>
            <w:r w:rsidRPr="001D0283">
              <w:t>(dB)</w:t>
            </w:r>
          </w:p>
        </w:tc>
      </w:tr>
      <w:tr w:rsidR="0011131D" w:rsidRPr="001D0283" w14:paraId="410B4E4C" w14:textId="77777777" w:rsidTr="00ED456B">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3646870A" w14:textId="77777777" w:rsidR="0011131D" w:rsidRPr="001D0283" w:rsidRDefault="0011131D" w:rsidP="00ED456B">
            <w:pPr>
              <w:pStyle w:val="TAH"/>
            </w:pPr>
          </w:p>
        </w:tc>
        <w:tc>
          <w:tcPr>
            <w:tcW w:w="2275" w:type="dxa"/>
            <w:tcBorders>
              <w:top w:val="single" w:sz="4" w:space="0" w:color="auto"/>
              <w:left w:val="single" w:sz="4" w:space="0" w:color="auto"/>
              <w:bottom w:val="single" w:sz="4" w:space="0" w:color="auto"/>
              <w:right w:val="single" w:sz="4" w:space="0" w:color="auto"/>
            </w:tcBorders>
          </w:tcPr>
          <w:p w14:paraId="4AB74E5E" w14:textId="77777777" w:rsidR="0011131D" w:rsidRPr="001D0283" w:rsidRDefault="0011131D" w:rsidP="00ED456B">
            <w:pPr>
              <w:pStyle w:val="TAH"/>
            </w:pPr>
            <w:r w:rsidRPr="001D0283">
              <w:t>Edge</w:t>
            </w:r>
            <w:r>
              <w:t xml:space="preserve"> </w:t>
            </w:r>
            <w:r w:rsidRPr="001D0283">
              <w:t>RB</w:t>
            </w:r>
            <w:r>
              <w:t xml:space="preserve"> </w:t>
            </w:r>
            <w:r w:rsidRPr="001D0283">
              <w:t>allocations</w:t>
            </w:r>
            <w:r>
              <w:t xml:space="preserve"> </w:t>
            </w:r>
          </w:p>
        </w:tc>
        <w:tc>
          <w:tcPr>
            <w:tcW w:w="2548" w:type="dxa"/>
            <w:tcBorders>
              <w:top w:val="single" w:sz="4" w:space="0" w:color="auto"/>
              <w:left w:val="single" w:sz="4" w:space="0" w:color="auto"/>
              <w:bottom w:val="single" w:sz="4" w:space="0" w:color="auto"/>
              <w:right w:val="single" w:sz="4" w:space="0" w:color="auto"/>
            </w:tcBorders>
            <w:hideMark/>
          </w:tcPr>
          <w:p w14:paraId="75464DC7" w14:textId="77777777" w:rsidR="0011131D" w:rsidRPr="001D0283" w:rsidRDefault="0011131D" w:rsidP="00ED456B">
            <w:pPr>
              <w:pStyle w:val="TAH"/>
            </w:pPr>
            <w:r w:rsidRPr="001D0283">
              <w:t>Outer</w:t>
            </w:r>
            <w:r>
              <w:t xml:space="preserve"> </w:t>
            </w:r>
            <w:r w:rsidRPr="001D0283">
              <w:t>RB</w:t>
            </w:r>
            <w:r>
              <w:t xml:space="preserve"> </w:t>
            </w:r>
            <w:r w:rsidRPr="001D0283">
              <w:t>allocations</w:t>
            </w:r>
          </w:p>
        </w:tc>
        <w:tc>
          <w:tcPr>
            <w:tcW w:w="2123" w:type="dxa"/>
            <w:tcBorders>
              <w:top w:val="single" w:sz="4" w:space="0" w:color="auto"/>
              <w:left w:val="single" w:sz="4" w:space="0" w:color="auto"/>
              <w:bottom w:val="single" w:sz="4" w:space="0" w:color="auto"/>
              <w:right w:val="single" w:sz="4" w:space="0" w:color="auto"/>
            </w:tcBorders>
            <w:hideMark/>
          </w:tcPr>
          <w:p w14:paraId="2522BF22" w14:textId="77777777" w:rsidR="0011131D" w:rsidRPr="001D0283" w:rsidRDefault="0011131D" w:rsidP="00ED456B">
            <w:pPr>
              <w:pStyle w:val="TAH"/>
            </w:pPr>
            <w:r w:rsidRPr="001D0283">
              <w:t>Inner</w:t>
            </w:r>
            <w:r>
              <w:t xml:space="preserve"> </w:t>
            </w:r>
            <w:r w:rsidRPr="001D0283">
              <w:t>RB</w:t>
            </w:r>
            <w:r>
              <w:t xml:space="preserve"> </w:t>
            </w:r>
            <w:r w:rsidRPr="001D0283">
              <w:t>allocations</w:t>
            </w:r>
          </w:p>
        </w:tc>
      </w:tr>
      <w:tr w:rsidR="0011131D" w:rsidRPr="001D0283" w14:paraId="4E261BD2" w14:textId="77777777" w:rsidTr="00ED456B">
        <w:trPr>
          <w:jc w:val="center"/>
        </w:trPr>
        <w:tc>
          <w:tcPr>
            <w:tcW w:w="1065" w:type="dxa"/>
            <w:tcBorders>
              <w:top w:val="single" w:sz="4" w:space="0" w:color="auto"/>
              <w:left w:val="single" w:sz="4" w:space="0" w:color="auto"/>
              <w:bottom w:val="nil"/>
              <w:right w:val="single" w:sz="4" w:space="0" w:color="auto"/>
            </w:tcBorders>
            <w:hideMark/>
          </w:tcPr>
          <w:p w14:paraId="69C7965E" w14:textId="77777777" w:rsidR="0011131D" w:rsidRPr="001D0283" w:rsidRDefault="0011131D" w:rsidP="00ED456B">
            <w:pPr>
              <w:pStyle w:val="TAL"/>
            </w:pPr>
            <w:r w:rsidRPr="001D0283">
              <w:t>DFT-s-OFDM</w:t>
            </w:r>
          </w:p>
        </w:tc>
        <w:tc>
          <w:tcPr>
            <w:tcW w:w="1559" w:type="dxa"/>
            <w:tcBorders>
              <w:top w:val="single" w:sz="4" w:space="0" w:color="auto"/>
              <w:left w:val="single" w:sz="4" w:space="0" w:color="auto"/>
              <w:bottom w:val="nil"/>
              <w:right w:val="single" w:sz="4" w:space="0" w:color="auto"/>
            </w:tcBorders>
            <w:hideMark/>
          </w:tcPr>
          <w:p w14:paraId="28E08F68" w14:textId="77777777" w:rsidR="0011131D" w:rsidRPr="001D0283" w:rsidRDefault="0011131D" w:rsidP="00ED456B">
            <w:pPr>
              <w:pStyle w:val="TAC"/>
            </w:pPr>
            <w:r w:rsidRPr="00011B23">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49EA5AE7" w14:textId="77777777" w:rsidR="0011131D" w:rsidRPr="001D0283" w:rsidRDefault="0011131D" w:rsidP="00ED456B">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hideMark/>
          </w:tcPr>
          <w:p w14:paraId="3EAE2CC1" w14:textId="77777777" w:rsidR="0011131D" w:rsidRPr="001D0283" w:rsidRDefault="0011131D" w:rsidP="00ED456B">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3AF7C3FA" w14:textId="77777777" w:rsidR="0011131D" w:rsidRPr="001D0283" w:rsidRDefault="0011131D" w:rsidP="00ED456B">
            <w:pPr>
              <w:keepNext/>
              <w:keepLines/>
              <w:jc w:val="center"/>
              <w:rPr>
                <w:rFonts w:ascii="Arial" w:hAnsi="Arial" w:cs="Arial"/>
                <w:sz w:val="18"/>
                <w:szCs w:val="18"/>
              </w:rPr>
            </w:pPr>
            <w:r w:rsidRPr="001D0283">
              <w:rPr>
                <w:rFonts w:ascii="Arial" w:hAnsi="Arial" w:cs="Arial"/>
                <w:sz w:val="18"/>
                <w:szCs w:val="18"/>
              </w:rPr>
              <w:t>0</w:t>
            </w:r>
          </w:p>
        </w:tc>
      </w:tr>
      <w:tr w:rsidR="0011131D" w:rsidRPr="001D0283" w14:paraId="1DC49F59" w14:textId="77777777" w:rsidTr="00ED456B">
        <w:trPr>
          <w:jc w:val="center"/>
        </w:trPr>
        <w:tc>
          <w:tcPr>
            <w:tcW w:w="1065" w:type="dxa"/>
            <w:tcBorders>
              <w:top w:val="nil"/>
              <w:left w:val="single" w:sz="4" w:space="0" w:color="auto"/>
              <w:bottom w:val="nil"/>
              <w:right w:val="single" w:sz="4" w:space="0" w:color="auto"/>
            </w:tcBorders>
          </w:tcPr>
          <w:p w14:paraId="27062480" w14:textId="77777777" w:rsidR="0011131D" w:rsidRPr="001D0283" w:rsidRDefault="0011131D"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1B31AD7" w14:textId="77777777" w:rsidR="0011131D" w:rsidRPr="001D0283" w:rsidRDefault="0011131D" w:rsidP="00ED456B">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75" w:type="dxa"/>
            <w:tcBorders>
              <w:top w:val="single" w:sz="4" w:space="0" w:color="auto"/>
              <w:left w:val="single" w:sz="4" w:space="0" w:color="auto"/>
              <w:bottom w:val="single" w:sz="4" w:space="0" w:color="auto"/>
              <w:right w:val="single" w:sz="4" w:space="0" w:color="auto"/>
            </w:tcBorders>
          </w:tcPr>
          <w:p w14:paraId="3F1989DD" w14:textId="77777777" w:rsidR="0011131D" w:rsidRPr="001D0283" w:rsidRDefault="0011131D" w:rsidP="00ED456B">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hideMark/>
          </w:tcPr>
          <w:p w14:paraId="51CAC25E" w14:textId="77777777" w:rsidR="0011131D" w:rsidRPr="001D0283" w:rsidRDefault="0011131D" w:rsidP="00ED456B">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6A8F7D3E" w14:textId="77777777" w:rsidR="0011131D" w:rsidRPr="001D0283" w:rsidRDefault="0011131D" w:rsidP="00ED456B">
            <w:pPr>
              <w:keepNext/>
              <w:keepLines/>
              <w:jc w:val="center"/>
              <w:rPr>
                <w:rFonts w:ascii="Arial" w:hAnsi="Arial" w:cs="Arial"/>
                <w:sz w:val="18"/>
                <w:szCs w:val="18"/>
              </w:rPr>
            </w:pPr>
            <w:r w:rsidRPr="001D0283">
              <w:rPr>
                <w:rFonts w:ascii="Arial" w:hAnsi="Arial" w:cs="Arial"/>
                <w:sz w:val="18"/>
                <w:szCs w:val="18"/>
              </w:rPr>
              <w:t>0</w:t>
            </w:r>
          </w:p>
        </w:tc>
      </w:tr>
      <w:tr w:rsidR="0011131D" w:rsidRPr="001D0283" w14:paraId="37A86B45" w14:textId="77777777" w:rsidTr="00ED456B">
        <w:trPr>
          <w:jc w:val="center"/>
        </w:trPr>
        <w:tc>
          <w:tcPr>
            <w:tcW w:w="1065" w:type="dxa"/>
            <w:tcBorders>
              <w:top w:val="nil"/>
              <w:left w:val="single" w:sz="4" w:space="0" w:color="auto"/>
              <w:bottom w:val="nil"/>
              <w:right w:val="single" w:sz="4" w:space="0" w:color="auto"/>
            </w:tcBorders>
            <w:hideMark/>
          </w:tcPr>
          <w:p w14:paraId="1B21DB6C" w14:textId="77777777" w:rsidR="0011131D" w:rsidRPr="001D0283" w:rsidRDefault="0011131D"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EB79A6" w14:textId="77777777" w:rsidR="0011131D" w:rsidRPr="001D0283" w:rsidRDefault="0011131D" w:rsidP="00ED456B">
            <w:pPr>
              <w:pStyle w:val="TAC"/>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70A6D714" w14:textId="77777777" w:rsidR="0011131D" w:rsidRPr="001D0283" w:rsidRDefault="0011131D" w:rsidP="00ED456B">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tcPr>
          <w:p w14:paraId="4B960B2F" w14:textId="77777777" w:rsidR="0011131D" w:rsidRPr="001D0283" w:rsidRDefault="0011131D" w:rsidP="00ED456B">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5637D9B9" w14:textId="77777777" w:rsidR="0011131D" w:rsidRPr="001D0283" w:rsidRDefault="0011131D" w:rsidP="00ED456B">
            <w:pPr>
              <w:keepNext/>
              <w:keepLines/>
              <w:jc w:val="center"/>
              <w:rPr>
                <w:rFonts w:ascii="Arial" w:hAnsi="Arial" w:cs="Arial"/>
                <w:sz w:val="18"/>
                <w:szCs w:val="18"/>
              </w:rPr>
            </w:pPr>
            <w:r w:rsidRPr="001D0283">
              <w:rPr>
                <w:rFonts w:ascii="Arial" w:hAnsi="Arial" w:cs="Arial"/>
                <w:sz w:val="18"/>
                <w:szCs w:val="18"/>
              </w:rPr>
              <w:t>0</w:t>
            </w:r>
          </w:p>
        </w:tc>
      </w:tr>
      <w:tr w:rsidR="0011131D" w:rsidRPr="001D0283" w14:paraId="3A87380F" w14:textId="77777777" w:rsidTr="00ED456B">
        <w:trPr>
          <w:jc w:val="center"/>
        </w:trPr>
        <w:tc>
          <w:tcPr>
            <w:tcW w:w="1065" w:type="dxa"/>
            <w:tcBorders>
              <w:top w:val="nil"/>
              <w:left w:val="single" w:sz="4" w:space="0" w:color="auto"/>
              <w:bottom w:val="nil"/>
              <w:right w:val="single" w:sz="4" w:space="0" w:color="auto"/>
            </w:tcBorders>
            <w:hideMark/>
          </w:tcPr>
          <w:p w14:paraId="53280078" w14:textId="77777777" w:rsidR="0011131D" w:rsidRPr="001D0283" w:rsidRDefault="0011131D"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0A6E398" w14:textId="77777777" w:rsidR="0011131D" w:rsidRPr="001D0283" w:rsidRDefault="0011131D" w:rsidP="00ED456B">
            <w:pPr>
              <w:pStyle w:val="TAC"/>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5D761C8D" w14:textId="77777777" w:rsidR="0011131D" w:rsidRPr="001D0283" w:rsidRDefault="0011131D" w:rsidP="00ED456B">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tcPr>
          <w:p w14:paraId="1732415D" w14:textId="77777777" w:rsidR="0011131D" w:rsidRPr="001D0283" w:rsidRDefault="0011131D" w:rsidP="00ED456B">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7E025516" w14:textId="77777777" w:rsidR="0011131D" w:rsidRPr="001D0283" w:rsidRDefault="0011131D" w:rsidP="00ED456B">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w:t>
            </w:r>
          </w:p>
        </w:tc>
      </w:tr>
      <w:tr w:rsidR="0011131D" w:rsidRPr="001D0283" w14:paraId="1A263D83" w14:textId="77777777" w:rsidTr="00ED456B">
        <w:trPr>
          <w:jc w:val="center"/>
        </w:trPr>
        <w:tc>
          <w:tcPr>
            <w:tcW w:w="1065" w:type="dxa"/>
            <w:tcBorders>
              <w:top w:val="nil"/>
              <w:left w:val="single" w:sz="4" w:space="0" w:color="auto"/>
              <w:bottom w:val="nil"/>
              <w:right w:val="single" w:sz="4" w:space="0" w:color="auto"/>
            </w:tcBorders>
            <w:hideMark/>
          </w:tcPr>
          <w:p w14:paraId="707E7615" w14:textId="77777777" w:rsidR="0011131D" w:rsidRPr="001D0283" w:rsidRDefault="0011131D"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E84ED47" w14:textId="77777777" w:rsidR="0011131D" w:rsidRPr="001D0283" w:rsidRDefault="0011131D" w:rsidP="00ED456B">
            <w:pPr>
              <w:pStyle w:val="TAC"/>
            </w:pPr>
            <w:r w:rsidRPr="001D0283">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0C8F9B22" w14:textId="77777777" w:rsidR="0011131D" w:rsidRPr="001D0283" w:rsidRDefault="0011131D" w:rsidP="00ED456B">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7C3F0EC3" w14:textId="77777777" w:rsidR="0011131D" w:rsidRPr="001D0283" w:rsidRDefault="0011131D" w:rsidP="00ED456B">
            <w:pPr>
              <w:pStyle w:val="TAC"/>
            </w:pPr>
            <w:r w:rsidRPr="001D0283">
              <w:t>≤</w:t>
            </w:r>
            <w:r>
              <w:t xml:space="preserve"> </w:t>
            </w:r>
            <w:r w:rsidRPr="001D0283">
              <w:t>2.5</w:t>
            </w:r>
          </w:p>
        </w:tc>
      </w:tr>
      <w:tr w:rsidR="0011131D" w:rsidRPr="001D0283" w14:paraId="1280E574" w14:textId="77777777" w:rsidTr="00ED456B">
        <w:trPr>
          <w:jc w:val="center"/>
        </w:trPr>
        <w:tc>
          <w:tcPr>
            <w:tcW w:w="1065" w:type="dxa"/>
            <w:tcBorders>
              <w:top w:val="nil"/>
              <w:left w:val="single" w:sz="4" w:space="0" w:color="auto"/>
              <w:bottom w:val="single" w:sz="4" w:space="0" w:color="auto"/>
              <w:right w:val="single" w:sz="4" w:space="0" w:color="auto"/>
            </w:tcBorders>
            <w:hideMark/>
          </w:tcPr>
          <w:p w14:paraId="48128901" w14:textId="77777777" w:rsidR="0011131D" w:rsidRPr="001D0283" w:rsidRDefault="0011131D"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A1ED0F8" w14:textId="77777777" w:rsidR="0011131D" w:rsidRPr="001D0283" w:rsidRDefault="0011131D" w:rsidP="00ED456B">
            <w:pPr>
              <w:pStyle w:val="TAC"/>
            </w:pPr>
            <w:r w:rsidRPr="001D0283">
              <w:rPr>
                <w:lang w:eastAsia="zh-CN"/>
              </w:rPr>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5B437942" w14:textId="77777777" w:rsidR="0011131D" w:rsidRPr="001D0283" w:rsidRDefault="0011131D" w:rsidP="00ED456B">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468FB789" w14:textId="77777777" w:rsidR="0011131D" w:rsidRPr="001D0283" w:rsidRDefault="0011131D" w:rsidP="00ED456B">
            <w:pPr>
              <w:pStyle w:val="TAC"/>
            </w:pPr>
            <w:r w:rsidRPr="001D0283">
              <w:t>≤</w:t>
            </w:r>
            <w:r>
              <w:t xml:space="preserve"> </w:t>
            </w:r>
            <w:r w:rsidRPr="001D0283">
              <w:t>4.5</w:t>
            </w:r>
          </w:p>
        </w:tc>
      </w:tr>
      <w:tr w:rsidR="0011131D" w:rsidRPr="001D0283" w14:paraId="47D69FCD" w14:textId="77777777" w:rsidTr="00ED456B">
        <w:trPr>
          <w:jc w:val="center"/>
        </w:trPr>
        <w:tc>
          <w:tcPr>
            <w:tcW w:w="1065" w:type="dxa"/>
            <w:tcBorders>
              <w:top w:val="single" w:sz="4" w:space="0" w:color="auto"/>
              <w:left w:val="single" w:sz="4" w:space="0" w:color="auto"/>
              <w:bottom w:val="nil"/>
              <w:right w:val="single" w:sz="4" w:space="0" w:color="auto"/>
            </w:tcBorders>
            <w:hideMark/>
          </w:tcPr>
          <w:p w14:paraId="75EF4F15" w14:textId="77777777" w:rsidR="0011131D" w:rsidRPr="001D0283" w:rsidRDefault="0011131D" w:rsidP="00ED456B">
            <w:pPr>
              <w:pStyle w:val="TAL"/>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78B9BE74" w14:textId="77777777" w:rsidR="0011131D" w:rsidRPr="001D0283" w:rsidRDefault="0011131D" w:rsidP="00ED456B">
            <w:pPr>
              <w:pStyle w:val="TAC"/>
              <w:rPr>
                <w:lang w:eastAsia="zh-CN"/>
              </w:rPr>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08CC62A7" w14:textId="77777777" w:rsidR="0011131D" w:rsidRPr="001D0283" w:rsidRDefault="0011131D" w:rsidP="00ED456B">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tcPr>
          <w:p w14:paraId="23F1538C" w14:textId="77777777" w:rsidR="0011131D" w:rsidRPr="001D0283" w:rsidRDefault="0011131D" w:rsidP="00ED456B">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7C1EE225" w14:textId="77777777" w:rsidR="0011131D" w:rsidRPr="001D0283" w:rsidRDefault="0011131D" w:rsidP="00ED456B">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1.5</w:t>
            </w:r>
          </w:p>
        </w:tc>
      </w:tr>
      <w:tr w:rsidR="0011131D" w:rsidRPr="001D0283" w14:paraId="5772661B" w14:textId="77777777" w:rsidTr="00ED456B">
        <w:trPr>
          <w:jc w:val="center"/>
        </w:trPr>
        <w:tc>
          <w:tcPr>
            <w:tcW w:w="1065" w:type="dxa"/>
            <w:tcBorders>
              <w:top w:val="nil"/>
              <w:left w:val="single" w:sz="4" w:space="0" w:color="auto"/>
              <w:bottom w:val="nil"/>
              <w:right w:val="single" w:sz="4" w:space="0" w:color="auto"/>
            </w:tcBorders>
            <w:hideMark/>
          </w:tcPr>
          <w:p w14:paraId="0FBD46C7" w14:textId="77777777" w:rsidR="0011131D" w:rsidRPr="001D0283" w:rsidRDefault="0011131D"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B5108D2" w14:textId="77777777" w:rsidR="0011131D" w:rsidRPr="001D0283" w:rsidRDefault="0011131D" w:rsidP="00ED456B">
            <w:pPr>
              <w:pStyle w:val="TAC"/>
              <w:rPr>
                <w:lang w:eastAsia="zh-CN"/>
              </w:rPr>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1ECC59E6" w14:textId="77777777" w:rsidR="0011131D" w:rsidRPr="001D0283" w:rsidRDefault="0011131D" w:rsidP="00ED456B">
            <w:pPr>
              <w:pStyle w:val="TAC"/>
            </w:pPr>
            <w:r w:rsidRPr="00645DB9">
              <w:rPr>
                <w:rFonts w:cs="Arial"/>
                <w:lang w:eastAsia="ko-KR"/>
              </w:rPr>
              <w:t>FFS</w:t>
            </w:r>
          </w:p>
        </w:tc>
        <w:tc>
          <w:tcPr>
            <w:tcW w:w="2548" w:type="dxa"/>
            <w:tcBorders>
              <w:top w:val="single" w:sz="4" w:space="0" w:color="auto"/>
              <w:left w:val="single" w:sz="4" w:space="0" w:color="auto"/>
              <w:bottom w:val="single" w:sz="4" w:space="0" w:color="auto"/>
              <w:right w:val="single" w:sz="4" w:space="0" w:color="auto"/>
            </w:tcBorders>
          </w:tcPr>
          <w:p w14:paraId="20A19EE7" w14:textId="77777777" w:rsidR="0011131D" w:rsidRPr="001D0283" w:rsidRDefault="0011131D" w:rsidP="00ED456B">
            <w:pPr>
              <w:pStyle w:val="TAC"/>
            </w:pPr>
            <w:r w:rsidRPr="00645DB9">
              <w:rPr>
                <w:rFonts w:cs="Arial"/>
                <w:lang w:eastAsia="ko-KR"/>
              </w:rPr>
              <w:t>FFS</w:t>
            </w:r>
          </w:p>
        </w:tc>
        <w:tc>
          <w:tcPr>
            <w:tcW w:w="2123" w:type="dxa"/>
            <w:tcBorders>
              <w:top w:val="single" w:sz="4" w:space="0" w:color="auto"/>
              <w:left w:val="single" w:sz="4" w:space="0" w:color="auto"/>
              <w:bottom w:val="single" w:sz="4" w:space="0" w:color="auto"/>
              <w:right w:val="single" w:sz="4" w:space="0" w:color="auto"/>
            </w:tcBorders>
            <w:hideMark/>
          </w:tcPr>
          <w:p w14:paraId="7359CF4B" w14:textId="77777777" w:rsidR="0011131D" w:rsidRPr="001D0283" w:rsidRDefault="0011131D" w:rsidP="00ED456B">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2</w:t>
            </w:r>
          </w:p>
        </w:tc>
      </w:tr>
      <w:tr w:rsidR="0011131D" w:rsidRPr="001D0283" w14:paraId="7D8D49BF" w14:textId="77777777" w:rsidTr="00ED456B">
        <w:trPr>
          <w:jc w:val="center"/>
        </w:trPr>
        <w:tc>
          <w:tcPr>
            <w:tcW w:w="1065" w:type="dxa"/>
            <w:tcBorders>
              <w:top w:val="nil"/>
              <w:left w:val="single" w:sz="4" w:space="0" w:color="auto"/>
              <w:bottom w:val="nil"/>
              <w:right w:val="single" w:sz="4" w:space="0" w:color="auto"/>
            </w:tcBorders>
            <w:hideMark/>
          </w:tcPr>
          <w:p w14:paraId="5AC40F5F" w14:textId="77777777" w:rsidR="0011131D" w:rsidRPr="001D0283" w:rsidRDefault="0011131D"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E8E8921" w14:textId="77777777" w:rsidR="0011131D" w:rsidRPr="001D0283" w:rsidRDefault="0011131D" w:rsidP="00ED456B">
            <w:pPr>
              <w:pStyle w:val="TAC"/>
            </w:pPr>
            <w:r w:rsidRPr="001D0283">
              <w:rPr>
                <w:lang w:eastAsia="zh-CN"/>
              </w:rPr>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D2F73C2" w14:textId="77777777" w:rsidR="0011131D" w:rsidRPr="001D0283" w:rsidRDefault="0011131D" w:rsidP="00ED456B">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107898DE" w14:textId="77777777" w:rsidR="0011131D" w:rsidRPr="001D0283" w:rsidRDefault="0011131D" w:rsidP="00ED456B">
            <w:pPr>
              <w:pStyle w:val="TAC"/>
            </w:pPr>
            <w:r w:rsidRPr="001D0283">
              <w:t>≤</w:t>
            </w:r>
            <w:r>
              <w:t xml:space="preserve"> </w:t>
            </w:r>
            <w:r w:rsidRPr="001D0283">
              <w:t>3.5</w:t>
            </w:r>
          </w:p>
        </w:tc>
      </w:tr>
      <w:tr w:rsidR="0011131D" w:rsidRPr="001D0283" w14:paraId="56C67304" w14:textId="77777777" w:rsidTr="00ED456B">
        <w:trPr>
          <w:jc w:val="center"/>
        </w:trPr>
        <w:tc>
          <w:tcPr>
            <w:tcW w:w="1065" w:type="dxa"/>
            <w:tcBorders>
              <w:top w:val="nil"/>
              <w:left w:val="single" w:sz="4" w:space="0" w:color="auto"/>
              <w:bottom w:val="single" w:sz="4" w:space="0" w:color="auto"/>
              <w:right w:val="single" w:sz="4" w:space="0" w:color="auto"/>
            </w:tcBorders>
            <w:hideMark/>
          </w:tcPr>
          <w:p w14:paraId="30532112" w14:textId="77777777" w:rsidR="0011131D" w:rsidRPr="001D0283" w:rsidRDefault="0011131D" w:rsidP="00ED45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0286C9C" w14:textId="77777777" w:rsidR="0011131D" w:rsidRPr="001D0283" w:rsidRDefault="0011131D" w:rsidP="00ED456B">
            <w:pPr>
              <w:pStyle w:val="TAC"/>
            </w:pPr>
            <w:r w:rsidRPr="001D0283">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9DB5193" w14:textId="77777777" w:rsidR="0011131D" w:rsidRPr="001D0283" w:rsidRDefault="0011131D" w:rsidP="00ED456B">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5DD53105" w14:textId="77777777" w:rsidR="0011131D" w:rsidRPr="001D0283" w:rsidRDefault="0011131D" w:rsidP="00ED456B">
            <w:pPr>
              <w:pStyle w:val="TAC"/>
            </w:pPr>
            <w:r w:rsidRPr="001D0283">
              <w:t>≤</w:t>
            </w:r>
            <w:r>
              <w:t xml:space="preserve"> </w:t>
            </w:r>
            <w:r w:rsidRPr="001D0283">
              <w:t>6.5</w:t>
            </w:r>
          </w:p>
        </w:tc>
      </w:tr>
    </w:tbl>
    <w:p w14:paraId="1637575E" w14:textId="77777777" w:rsidR="0011131D" w:rsidRPr="009075E2" w:rsidRDefault="0011131D" w:rsidP="0011131D">
      <w:pPr>
        <w:tabs>
          <w:tab w:val="left" w:pos="1204"/>
        </w:tabs>
        <w:rPr>
          <w:lang w:eastAsia="ko-KR"/>
        </w:rPr>
      </w:pPr>
    </w:p>
    <w:p w14:paraId="641F6EBD" w14:textId="77777777" w:rsidR="0011131D" w:rsidRDefault="0011131D" w:rsidP="0011131D">
      <w:pPr>
        <w:pStyle w:val="aa"/>
        <w:keepNext/>
      </w:pPr>
      <w:r>
        <w:lastRenderedPageBreak/>
        <w:t>Table 8</w:t>
      </w:r>
      <w:r w:rsidRPr="00E671AD">
        <w:t xml:space="preserve"> For PC1.5 1Tx non-handheld (if the 1Tx configuration for PC1.5 is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11131D" w:rsidRPr="001D0283" w14:paraId="7E857E18" w14:textId="77777777" w:rsidTr="00ED456B">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4E82E57" w14:textId="77777777" w:rsidR="0011131D" w:rsidRPr="001D0283" w:rsidRDefault="0011131D" w:rsidP="00ED456B">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A4685BC" w14:textId="77777777" w:rsidR="0011131D" w:rsidRPr="001D0283" w:rsidRDefault="0011131D" w:rsidP="00ED456B">
            <w:pPr>
              <w:pStyle w:val="TAH"/>
            </w:pPr>
            <w:r w:rsidRPr="001D0283">
              <w:t>MPR</w:t>
            </w:r>
            <w:r>
              <w:t xml:space="preserve"> </w:t>
            </w:r>
            <w:r w:rsidRPr="001D0283">
              <w:t>(dB)</w:t>
            </w:r>
          </w:p>
        </w:tc>
      </w:tr>
      <w:tr w:rsidR="0011131D" w:rsidRPr="001D0283" w14:paraId="213A6355" w14:textId="77777777" w:rsidTr="00ED456B">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2436836" w14:textId="77777777" w:rsidR="0011131D" w:rsidRPr="001D0283" w:rsidRDefault="0011131D" w:rsidP="00ED456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F01C572" w14:textId="77777777" w:rsidR="0011131D" w:rsidRPr="001D0283" w:rsidRDefault="0011131D" w:rsidP="00ED456B">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12007A7D" w14:textId="77777777" w:rsidR="0011131D" w:rsidRPr="001D0283" w:rsidRDefault="0011131D" w:rsidP="00ED456B">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3767B93E" w14:textId="77777777" w:rsidR="0011131D" w:rsidRPr="001D0283" w:rsidRDefault="0011131D" w:rsidP="00ED456B">
            <w:pPr>
              <w:pStyle w:val="TAH"/>
            </w:pPr>
            <w:r w:rsidRPr="001D0283">
              <w:t>Inner</w:t>
            </w:r>
            <w:r>
              <w:t xml:space="preserve"> </w:t>
            </w:r>
            <w:r w:rsidRPr="001D0283">
              <w:t>RB</w:t>
            </w:r>
            <w:r>
              <w:t xml:space="preserve"> </w:t>
            </w:r>
            <w:r w:rsidRPr="001D0283">
              <w:t>allocations</w:t>
            </w:r>
          </w:p>
        </w:tc>
      </w:tr>
      <w:tr w:rsidR="0011131D" w:rsidRPr="001D0283" w14:paraId="4E3A26DF" w14:textId="77777777" w:rsidTr="00ED456B">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8016541" w14:textId="77777777" w:rsidR="0011131D" w:rsidRPr="001D0283" w:rsidRDefault="0011131D" w:rsidP="00ED456B">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896635A" w14:textId="77777777" w:rsidR="0011131D" w:rsidRPr="001D0283" w:rsidRDefault="0011131D" w:rsidP="00ED456B">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4C6E4D62" w14:textId="77777777" w:rsidR="0011131D" w:rsidRPr="001D0283" w:rsidRDefault="0011131D" w:rsidP="00ED456B">
            <w:pPr>
              <w:pStyle w:val="TAC"/>
            </w:pPr>
            <w:r w:rsidRPr="00E066AF">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3E9B92B3" w14:textId="77777777" w:rsidR="0011131D" w:rsidRPr="001D0283" w:rsidRDefault="0011131D" w:rsidP="00ED456B">
            <w:pPr>
              <w:pStyle w:val="TAC"/>
            </w:pPr>
            <w:r w:rsidRPr="00E066AF">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7157BEA8" w14:textId="77777777" w:rsidR="0011131D" w:rsidRPr="001D0283" w:rsidRDefault="0011131D" w:rsidP="00ED456B">
            <w:pPr>
              <w:pStyle w:val="TAC"/>
            </w:pPr>
            <w:r w:rsidRPr="001D0283">
              <w:t>≤</w:t>
            </w:r>
            <w:r>
              <w:t xml:space="preserve"> [</w:t>
            </w:r>
            <w:r w:rsidRPr="001D0283">
              <w:t>0</w:t>
            </w:r>
            <w:r>
              <w:t>]</w:t>
            </w:r>
          </w:p>
        </w:tc>
      </w:tr>
      <w:tr w:rsidR="0011131D" w:rsidRPr="001D0283" w14:paraId="43BB756F"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27F20BF6" w14:textId="77777777" w:rsidR="0011131D" w:rsidRPr="001D0283" w:rsidRDefault="0011131D"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0BC192C5" w14:textId="77777777" w:rsidR="0011131D" w:rsidRPr="001D0283" w:rsidRDefault="0011131D" w:rsidP="00ED456B">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1C283E19" w14:textId="77777777" w:rsidR="0011131D" w:rsidRPr="001D0283" w:rsidRDefault="0011131D" w:rsidP="00ED456B">
            <w:pPr>
              <w:pStyle w:val="TAC"/>
            </w:pPr>
            <w:r w:rsidRPr="00E066AF">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4EE31734" w14:textId="77777777" w:rsidR="0011131D" w:rsidRPr="001D0283" w:rsidRDefault="0011131D" w:rsidP="00ED456B">
            <w:pPr>
              <w:pStyle w:val="TAC"/>
            </w:pPr>
            <w:r w:rsidRPr="00E066AF">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78FE02B9" w14:textId="77777777" w:rsidR="0011131D" w:rsidRPr="001D0283" w:rsidRDefault="0011131D" w:rsidP="00ED456B">
            <w:pPr>
              <w:pStyle w:val="TAC"/>
            </w:pPr>
            <w:r w:rsidRPr="001D0283">
              <w:t>≤</w:t>
            </w:r>
            <w:r>
              <w:t xml:space="preserve"> [</w:t>
            </w:r>
            <w:r w:rsidRPr="001D0283">
              <w:t>0</w:t>
            </w:r>
            <w:r>
              <w:t>]</w:t>
            </w:r>
          </w:p>
        </w:tc>
      </w:tr>
      <w:tr w:rsidR="0011131D" w:rsidRPr="001D0283" w14:paraId="4470677C" w14:textId="77777777" w:rsidTr="00ED456B">
        <w:trPr>
          <w:jc w:val="center"/>
        </w:trPr>
        <w:tc>
          <w:tcPr>
            <w:tcW w:w="1153" w:type="dxa"/>
            <w:tcBorders>
              <w:top w:val="nil"/>
              <w:left w:val="single" w:sz="4" w:space="0" w:color="auto"/>
              <w:bottom w:val="nil"/>
              <w:right w:val="single" w:sz="4" w:space="0" w:color="auto"/>
            </w:tcBorders>
            <w:shd w:val="clear" w:color="auto" w:fill="auto"/>
            <w:hideMark/>
          </w:tcPr>
          <w:p w14:paraId="0994F17A" w14:textId="77777777" w:rsidR="0011131D" w:rsidRPr="001D0283" w:rsidRDefault="0011131D" w:rsidP="00ED456B">
            <w:pPr>
              <w:pStyle w:val="TAC"/>
            </w:pPr>
          </w:p>
        </w:tc>
        <w:tc>
          <w:tcPr>
            <w:tcW w:w="1154" w:type="dxa"/>
            <w:tcBorders>
              <w:top w:val="single" w:sz="4" w:space="0" w:color="auto"/>
              <w:left w:val="single" w:sz="4" w:space="0" w:color="auto"/>
              <w:bottom w:val="single" w:sz="4" w:space="0" w:color="auto"/>
              <w:right w:val="single" w:sz="4" w:space="0" w:color="auto"/>
            </w:tcBorders>
          </w:tcPr>
          <w:p w14:paraId="32009A1B" w14:textId="77777777" w:rsidR="0011131D" w:rsidRPr="001D0283" w:rsidRDefault="0011131D" w:rsidP="00ED456B">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C24CDE8" w14:textId="77777777" w:rsidR="0011131D" w:rsidRPr="001D0283" w:rsidRDefault="0011131D" w:rsidP="00ED456B">
            <w:pPr>
              <w:pStyle w:val="TAC"/>
            </w:pPr>
            <w:r w:rsidRPr="00E066AF">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0AFC1DCB" w14:textId="77777777" w:rsidR="0011131D" w:rsidRPr="001D0283" w:rsidRDefault="0011131D" w:rsidP="00ED456B">
            <w:pPr>
              <w:pStyle w:val="TAC"/>
            </w:pPr>
            <w:r w:rsidRPr="00E066AF">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050FA66D" w14:textId="77777777" w:rsidR="0011131D" w:rsidRPr="001D0283" w:rsidRDefault="0011131D" w:rsidP="00ED456B">
            <w:pPr>
              <w:pStyle w:val="TAC"/>
            </w:pPr>
            <w:r w:rsidRPr="001D0283">
              <w:t>≤</w:t>
            </w:r>
            <w:r>
              <w:t xml:space="preserve"> [</w:t>
            </w:r>
            <w:r w:rsidRPr="001D0283">
              <w:t>1</w:t>
            </w:r>
            <w:r>
              <w:t>]</w:t>
            </w:r>
          </w:p>
        </w:tc>
      </w:tr>
      <w:tr w:rsidR="0011131D" w:rsidRPr="001D0283" w14:paraId="4D301AAB" w14:textId="77777777" w:rsidTr="00ED456B">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73EC941" w14:textId="77777777" w:rsidR="0011131D" w:rsidRPr="001D0283" w:rsidRDefault="0011131D" w:rsidP="00ED456B">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2EBB87D9" w14:textId="77777777" w:rsidR="0011131D" w:rsidRPr="001D0283" w:rsidRDefault="0011131D" w:rsidP="00ED456B">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6B576360" w14:textId="77777777" w:rsidR="0011131D" w:rsidRPr="001D0283" w:rsidRDefault="0011131D" w:rsidP="00ED456B">
            <w:pPr>
              <w:pStyle w:val="TAC"/>
            </w:pPr>
            <w:r w:rsidRPr="00E066AF">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128C4806" w14:textId="77777777" w:rsidR="0011131D" w:rsidRPr="001D0283" w:rsidRDefault="0011131D" w:rsidP="00ED456B">
            <w:pPr>
              <w:pStyle w:val="TAC"/>
            </w:pPr>
            <w:r w:rsidRPr="00E066AF">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2AB3C242" w14:textId="77777777" w:rsidR="0011131D" w:rsidRPr="001D0283" w:rsidRDefault="0011131D" w:rsidP="00ED456B">
            <w:pPr>
              <w:pStyle w:val="TAC"/>
            </w:pPr>
            <w:r w:rsidRPr="001D0283">
              <w:t>≤</w:t>
            </w:r>
            <w:r>
              <w:t xml:space="preserve"> [1]</w:t>
            </w:r>
          </w:p>
        </w:tc>
      </w:tr>
      <w:tr w:rsidR="0011131D" w:rsidRPr="001D0283" w14:paraId="67EF4FA5" w14:textId="77777777" w:rsidTr="00ED456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97BF0E8" w14:textId="77777777" w:rsidR="0011131D" w:rsidRPr="001D0283" w:rsidRDefault="0011131D" w:rsidP="00ED456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2D5C581" w14:textId="77777777" w:rsidR="0011131D" w:rsidRPr="001D0283" w:rsidRDefault="0011131D" w:rsidP="00ED456B">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4E06BBCE" w14:textId="77777777" w:rsidR="0011131D" w:rsidRPr="001D0283" w:rsidRDefault="0011131D" w:rsidP="00ED456B">
            <w:pPr>
              <w:pStyle w:val="TAC"/>
            </w:pPr>
            <w:r w:rsidRPr="00E066AF">
              <w:rPr>
                <w:rFonts w:cs="Arial"/>
                <w:lang w:eastAsia="ko-KR"/>
              </w:rPr>
              <w:t>FFS</w:t>
            </w:r>
          </w:p>
        </w:tc>
        <w:tc>
          <w:tcPr>
            <w:tcW w:w="2161" w:type="dxa"/>
            <w:tcBorders>
              <w:top w:val="single" w:sz="4" w:space="0" w:color="auto"/>
              <w:left w:val="single" w:sz="4" w:space="0" w:color="auto"/>
              <w:bottom w:val="single" w:sz="4" w:space="0" w:color="auto"/>
              <w:right w:val="single" w:sz="4" w:space="0" w:color="auto"/>
            </w:tcBorders>
            <w:hideMark/>
          </w:tcPr>
          <w:p w14:paraId="735FB4C9" w14:textId="77777777" w:rsidR="0011131D" w:rsidRPr="001D0283" w:rsidRDefault="0011131D" w:rsidP="00ED456B">
            <w:pPr>
              <w:pStyle w:val="TAC"/>
            </w:pPr>
            <w:r w:rsidRPr="00E066AF">
              <w:rPr>
                <w:rFonts w:cs="Arial"/>
                <w:lang w:eastAsia="ko-KR"/>
              </w:rPr>
              <w:t>FFS</w:t>
            </w:r>
          </w:p>
        </w:tc>
        <w:tc>
          <w:tcPr>
            <w:tcW w:w="1996" w:type="dxa"/>
            <w:tcBorders>
              <w:top w:val="single" w:sz="4" w:space="0" w:color="auto"/>
              <w:left w:val="single" w:sz="4" w:space="0" w:color="auto"/>
              <w:bottom w:val="single" w:sz="4" w:space="0" w:color="auto"/>
              <w:right w:val="single" w:sz="4" w:space="0" w:color="auto"/>
            </w:tcBorders>
            <w:hideMark/>
          </w:tcPr>
          <w:p w14:paraId="39A772E3" w14:textId="77777777" w:rsidR="0011131D" w:rsidRPr="001D0283" w:rsidRDefault="0011131D" w:rsidP="00ED456B">
            <w:pPr>
              <w:pStyle w:val="TAC"/>
            </w:pPr>
            <w:r w:rsidRPr="001D0283">
              <w:t>≤</w:t>
            </w:r>
            <w:r>
              <w:t xml:space="preserve"> [1.5]</w:t>
            </w:r>
          </w:p>
        </w:tc>
      </w:tr>
    </w:tbl>
    <w:p w14:paraId="59745403" w14:textId="77777777" w:rsidR="00470309" w:rsidRPr="00470309" w:rsidRDefault="00470309" w:rsidP="000604A8">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489A4D5D" w14:textId="4010842B" w:rsidR="00E20102" w:rsidRPr="00B77878" w:rsidRDefault="00E20102" w:rsidP="00E20102">
      <w:pPr>
        <w:tabs>
          <w:tab w:val="left" w:pos="2127"/>
        </w:tabs>
        <w:jc w:val="both"/>
        <w:outlineLvl w:val="0"/>
        <w:rPr>
          <w:lang w:val="en-US" w:eastAsia="ko-KR"/>
        </w:rPr>
      </w:pPr>
      <w:r>
        <w:rPr>
          <w:rFonts w:hint="eastAsia"/>
          <w:lang w:val="en-US" w:eastAsia="ko-KR"/>
        </w:rPr>
        <w:t>[1]</w:t>
      </w:r>
      <w:r>
        <w:rPr>
          <w:lang w:val="en-US" w:eastAsia="ko-KR"/>
        </w:rPr>
        <w:t xml:space="preserve"> </w:t>
      </w:r>
      <w:r w:rsidR="00921181" w:rsidRPr="00921181">
        <w:rPr>
          <w:lang w:val="en-US" w:eastAsia="ko-KR"/>
        </w:rPr>
        <w:t>R4-2</w:t>
      </w:r>
      <w:r w:rsidR="00A316A2">
        <w:rPr>
          <w:lang w:val="en-US" w:eastAsia="ko-KR"/>
        </w:rPr>
        <w:t>502954</w:t>
      </w:r>
      <w:r w:rsidRPr="00AE53B1">
        <w:rPr>
          <w:lang w:val="en-US" w:eastAsia="ko-KR"/>
        </w:rPr>
        <w:t xml:space="preserve">, </w:t>
      </w:r>
      <w:r w:rsidR="00A316A2" w:rsidRPr="00A316A2">
        <w:rPr>
          <w:lang w:val="en-US" w:eastAsia="ko-KR"/>
        </w:rPr>
        <w:t xml:space="preserve">WF on HPUE requirments for NR-NTN </w:t>
      </w:r>
      <w:r w:rsidRPr="00AE53B1">
        <w:rPr>
          <w:lang w:val="en-US" w:eastAsia="ko-KR"/>
        </w:rPr>
        <w:t>(</w:t>
      </w:r>
      <w:r w:rsidR="00A316A2">
        <w:rPr>
          <w:lang w:val="en-US" w:eastAsia="ko-KR"/>
        </w:rPr>
        <w:t>Samsung</w:t>
      </w:r>
      <w:r w:rsidRPr="00AE53B1">
        <w:rPr>
          <w:lang w:val="en-US" w:eastAsia="ko-KR"/>
        </w:rPr>
        <w:t>)</w:t>
      </w:r>
    </w:p>
    <w:p w14:paraId="43AFB4B2" w14:textId="3617C141" w:rsidR="00541456" w:rsidRPr="007974C8" w:rsidRDefault="00541456" w:rsidP="007974C8">
      <w:pPr>
        <w:jc w:val="both"/>
        <w:outlineLvl w:val="0"/>
        <w:rPr>
          <w:lang w:val="en-US" w:eastAsia="ko-KR"/>
        </w:rPr>
      </w:pPr>
    </w:p>
    <w:sectPr w:rsidR="00541456" w:rsidRPr="007974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75E8A" w14:textId="77777777" w:rsidR="00744291" w:rsidRDefault="00744291">
      <w:r>
        <w:separator/>
      </w:r>
    </w:p>
  </w:endnote>
  <w:endnote w:type="continuationSeparator" w:id="0">
    <w:p w14:paraId="308D60B1" w14:textId="77777777" w:rsidR="00744291" w:rsidRDefault="0074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5FAAB" w14:textId="77777777" w:rsidR="00744291" w:rsidRDefault="00744291">
      <w:r>
        <w:separator/>
      </w:r>
    </w:p>
  </w:footnote>
  <w:footnote w:type="continuationSeparator" w:id="0">
    <w:p w14:paraId="158FB515" w14:textId="77777777" w:rsidR="00744291" w:rsidRDefault="00744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4"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3"/>
  </w:num>
  <w:num w:numId="3">
    <w:abstractNumId w:val="46"/>
  </w:num>
  <w:num w:numId="4">
    <w:abstractNumId w:val="19"/>
  </w:num>
  <w:num w:numId="5">
    <w:abstractNumId w:val="26"/>
  </w:num>
  <w:num w:numId="6">
    <w:abstractNumId w:val="45"/>
  </w:num>
  <w:num w:numId="7">
    <w:abstractNumId w:val="13"/>
  </w:num>
  <w:num w:numId="8">
    <w:abstractNumId w:val="36"/>
  </w:num>
  <w:num w:numId="9">
    <w:abstractNumId w:val="37"/>
  </w:num>
  <w:num w:numId="10">
    <w:abstractNumId w:val="6"/>
  </w:num>
  <w:num w:numId="11">
    <w:abstractNumId w:val="21"/>
  </w:num>
  <w:num w:numId="12">
    <w:abstractNumId w:val="14"/>
  </w:num>
  <w:num w:numId="13">
    <w:abstractNumId w:val="32"/>
  </w:num>
  <w:num w:numId="14">
    <w:abstractNumId w:val="43"/>
  </w:num>
  <w:num w:numId="15">
    <w:abstractNumId w:val="5"/>
  </w:num>
  <w:num w:numId="16">
    <w:abstractNumId w:val="28"/>
  </w:num>
  <w:num w:numId="17">
    <w:abstractNumId w:val="15"/>
  </w:num>
  <w:num w:numId="18">
    <w:abstractNumId w:val="30"/>
  </w:num>
  <w:num w:numId="19">
    <w:abstractNumId w:val="10"/>
  </w:num>
  <w:num w:numId="20">
    <w:abstractNumId w:val="7"/>
  </w:num>
  <w:num w:numId="21">
    <w:abstractNumId w:val="22"/>
  </w:num>
  <w:num w:numId="22">
    <w:abstractNumId w:val="11"/>
  </w:num>
  <w:num w:numId="23">
    <w:abstractNumId w:val="47"/>
  </w:num>
  <w:num w:numId="24">
    <w:abstractNumId w:val="27"/>
  </w:num>
  <w:num w:numId="25">
    <w:abstractNumId w:val="35"/>
  </w:num>
  <w:num w:numId="26">
    <w:abstractNumId w:val="12"/>
  </w:num>
  <w:num w:numId="27">
    <w:abstractNumId w:val="9"/>
  </w:num>
  <w:num w:numId="28">
    <w:abstractNumId w:val="16"/>
  </w:num>
  <w:num w:numId="29">
    <w:abstractNumId w:val="16"/>
  </w:num>
  <w:num w:numId="30">
    <w:abstractNumId w:val="38"/>
  </w:num>
  <w:num w:numId="31">
    <w:abstractNumId w:val="0"/>
  </w:num>
  <w:num w:numId="32">
    <w:abstractNumId w:val="34"/>
  </w:num>
  <w:num w:numId="33">
    <w:abstractNumId w:val="20"/>
  </w:num>
  <w:num w:numId="34">
    <w:abstractNumId w:val="44"/>
  </w:num>
  <w:num w:numId="35">
    <w:abstractNumId w:val="2"/>
  </w:num>
  <w:num w:numId="36">
    <w:abstractNumId w:val="42"/>
  </w:num>
  <w:num w:numId="37">
    <w:abstractNumId w:val="41"/>
  </w:num>
  <w:num w:numId="38">
    <w:abstractNumId w:val="8"/>
  </w:num>
  <w:num w:numId="39">
    <w:abstractNumId w:val="39"/>
  </w:num>
  <w:num w:numId="40">
    <w:abstractNumId w:val="29"/>
  </w:num>
  <w:num w:numId="41">
    <w:abstractNumId w:val="24"/>
  </w:num>
  <w:num w:numId="42">
    <w:abstractNumId w:val="1"/>
  </w:num>
  <w:num w:numId="43">
    <w:abstractNumId w:val="3"/>
  </w:num>
  <w:num w:numId="44">
    <w:abstractNumId w:val="17"/>
  </w:num>
  <w:num w:numId="45">
    <w:abstractNumId w:val="40"/>
  </w:num>
  <w:num w:numId="46">
    <w:abstractNumId w:val="31"/>
  </w:num>
  <w:num w:numId="47">
    <w:abstractNumId w:val="4"/>
  </w:num>
  <w:num w:numId="48">
    <w:abstractNumId w:val="25"/>
  </w:num>
  <w:num w:numId="49">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0C79"/>
    <w:rsid w:val="00081269"/>
    <w:rsid w:val="0008134D"/>
    <w:rsid w:val="00081C07"/>
    <w:rsid w:val="00081EAE"/>
    <w:rsid w:val="000837A6"/>
    <w:rsid w:val="000838A6"/>
    <w:rsid w:val="000844F9"/>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97A68"/>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4777"/>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E1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31D"/>
    <w:rsid w:val="0011163C"/>
    <w:rsid w:val="00112143"/>
    <w:rsid w:val="0011311D"/>
    <w:rsid w:val="00113182"/>
    <w:rsid w:val="001131FA"/>
    <w:rsid w:val="0011326E"/>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26FC9"/>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67BEF"/>
    <w:rsid w:val="001702AB"/>
    <w:rsid w:val="00170662"/>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9752A"/>
    <w:rsid w:val="001A0858"/>
    <w:rsid w:val="001A0D43"/>
    <w:rsid w:val="001A157B"/>
    <w:rsid w:val="001A1EA6"/>
    <w:rsid w:val="001A2850"/>
    <w:rsid w:val="001A35CB"/>
    <w:rsid w:val="001A3740"/>
    <w:rsid w:val="001A3AC1"/>
    <w:rsid w:val="001A443E"/>
    <w:rsid w:val="001A46F2"/>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5F14"/>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070"/>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3264"/>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CB4"/>
    <w:rsid w:val="002D3E8E"/>
    <w:rsid w:val="002D5126"/>
    <w:rsid w:val="002D550C"/>
    <w:rsid w:val="002D5877"/>
    <w:rsid w:val="002D7F8B"/>
    <w:rsid w:val="002E0D75"/>
    <w:rsid w:val="002E1185"/>
    <w:rsid w:val="002E1599"/>
    <w:rsid w:val="002E1B2E"/>
    <w:rsid w:val="002E2630"/>
    <w:rsid w:val="002E2F01"/>
    <w:rsid w:val="002E3924"/>
    <w:rsid w:val="002E39EA"/>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3B0"/>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1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16E1"/>
    <w:rsid w:val="003F2673"/>
    <w:rsid w:val="003F27FF"/>
    <w:rsid w:val="003F280B"/>
    <w:rsid w:val="003F29DA"/>
    <w:rsid w:val="003F2D4C"/>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82"/>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0BBC"/>
    <w:rsid w:val="004A179E"/>
    <w:rsid w:val="004A18E6"/>
    <w:rsid w:val="004A1BB5"/>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6CCF"/>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69D7"/>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4B4E"/>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0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2D9"/>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344A"/>
    <w:rsid w:val="00614249"/>
    <w:rsid w:val="00614657"/>
    <w:rsid w:val="00614C96"/>
    <w:rsid w:val="00614CAC"/>
    <w:rsid w:val="006152E7"/>
    <w:rsid w:val="00615578"/>
    <w:rsid w:val="006156A1"/>
    <w:rsid w:val="00615A88"/>
    <w:rsid w:val="00615C97"/>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3C95"/>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9DD"/>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393"/>
    <w:rsid w:val="006A4D65"/>
    <w:rsid w:val="006A4FEB"/>
    <w:rsid w:val="006A5516"/>
    <w:rsid w:val="006A5954"/>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2AD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3533"/>
    <w:rsid w:val="007040FA"/>
    <w:rsid w:val="00704504"/>
    <w:rsid w:val="007048E1"/>
    <w:rsid w:val="00705144"/>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291"/>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0940"/>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C5D"/>
    <w:rsid w:val="007A7EAC"/>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C59"/>
    <w:rsid w:val="00814357"/>
    <w:rsid w:val="008143CD"/>
    <w:rsid w:val="008155D9"/>
    <w:rsid w:val="0081604B"/>
    <w:rsid w:val="008162D8"/>
    <w:rsid w:val="00816E7D"/>
    <w:rsid w:val="00816E93"/>
    <w:rsid w:val="00817135"/>
    <w:rsid w:val="0081767E"/>
    <w:rsid w:val="0082005D"/>
    <w:rsid w:val="008205B7"/>
    <w:rsid w:val="00820AAE"/>
    <w:rsid w:val="00820E92"/>
    <w:rsid w:val="008211A5"/>
    <w:rsid w:val="00821925"/>
    <w:rsid w:val="00821C93"/>
    <w:rsid w:val="00822130"/>
    <w:rsid w:val="00822227"/>
    <w:rsid w:val="00822C81"/>
    <w:rsid w:val="008239C4"/>
    <w:rsid w:val="00823E0E"/>
    <w:rsid w:val="00823FCE"/>
    <w:rsid w:val="00824292"/>
    <w:rsid w:val="0082472A"/>
    <w:rsid w:val="008250FA"/>
    <w:rsid w:val="0082618E"/>
    <w:rsid w:val="0082665E"/>
    <w:rsid w:val="00827AC4"/>
    <w:rsid w:val="0083064A"/>
    <w:rsid w:val="008309CC"/>
    <w:rsid w:val="00830DD2"/>
    <w:rsid w:val="008312F6"/>
    <w:rsid w:val="00831ABB"/>
    <w:rsid w:val="008324CD"/>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117"/>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D84"/>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16E"/>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5F82"/>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075E2"/>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77"/>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8A"/>
    <w:rsid w:val="009D4E30"/>
    <w:rsid w:val="009D5005"/>
    <w:rsid w:val="009D6026"/>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389"/>
    <w:rsid w:val="00A06804"/>
    <w:rsid w:val="00A06856"/>
    <w:rsid w:val="00A07448"/>
    <w:rsid w:val="00A11079"/>
    <w:rsid w:val="00A11243"/>
    <w:rsid w:val="00A1181A"/>
    <w:rsid w:val="00A11A5F"/>
    <w:rsid w:val="00A126BC"/>
    <w:rsid w:val="00A1283C"/>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50A5"/>
    <w:rsid w:val="00A25366"/>
    <w:rsid w:val="00A25373"/>
    <w:rsid w:val="00A264C8"/>
    <w:rsid w:val="00A26A60"/>
    <w:rsid w:val="00A272B4"/>
    <w:rsid w:val="00A27CED"/>
    <w:rsid w:val="00A309C1"/>
    <w:rsid w:val="00A31224"/>
    <w:rsid w:val="00A312F6"/>
    <w:rsid w:val="00A316A2"/>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4BE"/>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2336"/>
    <w:rsid w:val="00AE260E"/>
    <w:rsid w:val="00AE298E"/>
    <w:rsid w:val="00AE2C28"/>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5CF6"/>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89A"/>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800"/>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145"/>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5F90"/>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863A7"/>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AE5"/>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03A"/>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4A11"/>
    <w:rsid w:val="00D95F35"/>
    <w:rsid w:val="00D96665"/>
    <w:rsid w:val="00D96AEC"/>
    <w:rsid w:val="00D97EAF"/>
    <w:rsid w:val="00D97FFD"/>
    <w:rsid w:val="00DA0895"/>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3148"/>
    <w:rsid w:val="00DC3927"/>
    <w:rsid w:val="00DC45DD"/>
    <w:rsid w:val="00DC4CCF"/>
    <w:rsid w:val="00DC512D"/>
    <w:rsid w:val="00DC5162"/>
    <w:rsid w:val="00DC51C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4EE5"/>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671AD"/>
    <w:rsid w:val="00E67AE0"/>
    <w:rsid w:val="00E70365"/>
    <w:rsid w:val="00E71A1A"/>
    <w:rsid w:val="00E72DDC"/>
    <w:rsid w:val="00E72EA0"/>
    <w:rsid w:val="00E74076"/>
    <w:rsid w:val="00E74100"/>
    <w:rsid w:val="00E745E8"/>
    <w:rsid w:val="00E74BB6"/>
    <w:rsid w:val="00E74F39"/>
    <w:rsid w:val="00E75065"/>
    <w:rsid w:val="00E7583B"/>
    <w:rsid w:val="00E75FF3"/>
    <w:rsid w:val="00E7658C"/>
    <w:rsid w:val="00E80566"/>
    <w:rsid w:val="00E80F47"/>
    <w:rsid w:val="00E81034"/>
    <w:rsid w:val="00E8128E"/>
    <w:rsid w:val="00E81459"/>
    <w:rsid w:val="00E81549"/>
    <w:rsid w:val="00E81CB8"/>
    <w:rsid w:val="00E8201C"/>
    <w:rsid w:val="00E82246"/>
    <w:rsid w:val="00E82D63"/>
    <w:rsid w:val="00E831E2"/>
    <w:rsid w:val="00E834C4"/>
    <w:rsid w:val="00E83735"/>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132"/>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2DB4"/>
    <w:rsid w:val="00EB4267"/>
    <w:rsid w:val="00EB4906"/>
    <w:rsid w:val="00EB49FF"/>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56B"/>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3B8"/>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07BC"/>
    <w:rsid w:val="00F910FB"/>
    <w:rsid w:val="00F91296"/>
    <w:rsid w:val="00F91466"/>
    <w:rsid w:val="00F920BD"/>
    <w:rsid w:val="00F923C8"/>
    <w:rsid w:val="00F9277E"/>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4180F-80E7-4CE0-B34B-515B3EAA8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2447</Words>
  <Characters>13953</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2025-03-28T06:05:00Z</dcterms:created>
  <dcterms:modified xsi:type="dcterms:W3CDTF">2025-03-28T06:05:00Z</dcterms:modified>
</cp:coreProperties>
</file>